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2D" w:rsidRPr="001A5027" w:rsidRDefault="000E572D" w:rsidP="000E572D">
      <w:pPr>
        <w:jc w:val="both"/>
        <w:rPr>
          <w:sz w:val="24"/>
          <w:szCs w:val="24"/>
          <w:lang w:val="pl-PL"/>
        </w:rPr>
      </w:pPr>
      <w:r w:rsidRPr="001A5027">
        <w:rPr>
          <w:lang w:val="pl-PL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pl-PL"/>
        </w:rPr>
        <w:t xml:space="preserve">        Warszawa</w:t>
      </w:r>
      <w:r w:rsidRPr="001A5027">
        <w:rPr>
          <w:sz w:val="24"/>
          <w:szCs w:val="24"/>
          <w:lang w:val="pl-PL"/>
        </w:rPr>
        <w:t xml:space="preserve">, dnia  </w:t>
      </w:r>
      <w:r w:rsidR="00B64ED3">
        <w:rPr>
          <w:sz w:val="24"/>
          <w:szCs w:val="24"/>
          <w:lang w:val="pl-PL"/>
        </w:rPr>
        <w:t>05 grudnia 2018</w:t>
      </w:r>
      <w:r w:rsidRPr="001A5027">
        <w:rPr>
          <w:sz w:val="24"/>
          <w:szCs w:val="24"/>
          <w:lang w:val="pl-PL"/>
        </w:rPr>
        <w:t xml:space="preserve"> r.</w:t>
      </w:r>
    </w:p>
    <w:p w:rsidR="00B940B1" w:rsidRDefault="000E572D" w:rsidP="00B940B1">
      <w:pPr>
        <w:jc w:val="both"/>
        <w:rPr>
          <w:sz w:val="24"/>
          <w:szCs w:val="24"/>
          <w:lang w:val="pl-PL"/>
        </w:rPr>
      </w:pPr>
      <w:r w:rsidRPr="001B5600">
        <w:rPr>
          <w:sz w:val="24"/>
          <w:szCs w:val="24"/>
          <w:lang w:val="pl-PL"/>
        </w:rPr>
        <w:t xml:space="preserve">                                    </w:t>
      </w:r>
      <w:r w:rsidR="00B940B1">
        <w:rPr>
          <w:sz w:val="24"/>
          <w:szCs w:val="24"/>
          <w:lang w:val="pl-PL"/>
        </w:rPr>
        <w:t xml:space="preserve">                                                                                  </w:t>
      </w:r>
    </w:p>
    <w:p w:rsidR="00B940B1" w:rsidRDefault="00B940B1" w:rsidP="00B940B1">
      <w:pPr>
        <w:jc w:val="both"/>
        <w:rPr>
          <w:sz w:val="24"/>
          <w:szCs w:val="24"/>
          <w:lang w:val="pl-PL"/>
        </w:rPr>
      </w:pPr>
    </w:p>
    <w:p w:rsidR="00B940B1" w:rsidRDefault="00B940B1" w:rsidP="00B940B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Koleżanka/Kolega Prezes Klubu Seniora</w:t>
      </w:r>
    </w:p>
    <w:p w:rsidR="00B940B1" w:rsidRDefault="00B940B1" w:rsidP="00B940B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Okręgowej Izby Radców Prawnych</w:t>
      </w:r>
    </w:p>
    <w:p w:rsidR="00B940B1" w:rsidRDefault="00C35F21" w:rsidP="00B940B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B940B1" w:rsidRDefault="00B940B1" w:rsidP="00B940B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</w:t>
      </w:r>
      <w:r w:rsidR="00C35F21">
        <w:rPr>
          <w:sz w:val="24"/>
          <w:szCs w:val="24"/>
          <w:lang w:val="pl-PL"/>
        </w:rPr>
        <w:t xml:space="preserve">                          /Wszystkie/</w:t>
      </w:r>
      <w:r>
        <w:rPr>
          <w:sz w:val="24"/>
          <w:szCs w:val="24"/>
          <w:lang w:val="pl-PL"/>
        </w:rPr>
        <w:t xml:space="preserve"> </w:t>
      </w:r>
    </w:p>
    <w:p w:rsidR="000E572D" w:rsidRPr="002800BB" w:rsidRDefault="000E572D" w:rsidP="000E572D">
      <w:pPr>
        <w:jc w:val="both"/>
        <w:rPr>
          <w:b/>
          <w:sz w:val="24"/>
          <w:szCs w:val="24"/>
          <w:lang w:val="pl-PL"/>
        </w:rPr>
      </w:pPr>
    </w:p>
    <w:p w:rsidR="000E572D" w:rsidRDefault="000E572D" w:rsidP="000E572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Informuję, że Kapituła Funduszu Seniora Krajowej Rady Radców P</w:t>
      </w:r>
      <w:r w:rsidR="00DA35C0">
        <w:rPr>
          <w:sz w:val="24"/>
          <w:szCs w:val="24"/>
          <w:lang w:val="pl-PL"/>
        </w:rPr>
        <w:t>rawnych na posiedzeniu w dniu 05.12.2018</w:t>
      </w:r>
      <w:r>
        <w:rPr>
          <w:sz w:val="24"/>
          <w:szCs w:val="24"/>
          <w:lang w:val="pl-PL"/>
        </w:rPr>
        <w:t xml:space="preserve"> r. podsumowała działalność w zakresie ogólnopolskich spotkań </w:t>
      </w:r>
      <w:proofErr w:type="spellStart"/>
      <w:r>
        <w:rPr>
          <w:sz w:val="24"/>
          <w:szCs w:val="24"/>
          <w:lang w:val="pl-PL"/>
        </w:rPr>
        <w:t>integracyjno</w:t>
      </w:r>
      <w:proofErr w:type="spellEnd"/>
      <w:r>
        <w:rPr>
          <w:sz w:val="24"/>
          <w:szCs w:val="24"/>
          <w:lang w:val="pl-PL"/>
        </w:rPr>
        <w:t xml:space="preserve"> – wczasowych dla radców prawnych seniorów. Z satysfakcją odnotowujemy potrzebę kontynuowania takiej formy spotkań seniorów, która znajduje wyraz zarówno we frekwencji uczestnictwa w poszczególnych spotkaniach, jak i licznie wyrażanych podziękowaniach </w:t>
      </w:r>
      <w:r w:rsidR="00DA35C0">
        <w:rPr>
          <w:sz w:val="24"/>
          <w:szCs w:val="24"/>
          <w:lang w:val="pl-PL"/>
        </w:rPr>
        <w:t>uczestników tych spotkań. W 2018</w:t>
      </w:r>
      <w:r>
        <w:rPr>
          <w:sz w:val="24"/>
          <w:szCs w:val="24"/>
          <w:lang w:val="pl-PL"/>
        </w:rPr>
        <w:t xml:space="preserve"> r.  ze wszystkich Izb Okręgowych radcowie prawni seniorzy uczestniczyli w poszczególnych spotkaniach i oprócz możliwości wzajemnego poznania się, wymiany doświadczeń o imprezach integracyjnych organizowanych przez Kluby Seniora Ich macierzystych Okręgowych Izb, mieli możliwość poznania fragmentów naszego Kraju, a także wypoczynku i rehabilitacji sanatory</w:t>
      </w:r>
      <w:r w:rsidR="00DA35C0">
        <w:rPr>
          <w:sz w:val="24"/>
          <w:szCs w:val="24"/>
          <w:lang w:val="pl-PL"/>
        </w:rPr>
        <w:t>jnej. Ze szczególną przyjemnością pragnę podkreślić, że stworzył się samorzutnie zwyczaj podejmowania uczestników przez Kluby Seniora w siedzibie Okręgowych Izb, jeśli na tym terenie odbywa się poszczególna impreza.  W 2018 r. miało to miejsce w Łodzi, Katowicach i Białymstoku.</w:t>
      </w:r>
    </w:p>
    <w:p w:rsidR="000E572D" w:rsidRDefault="000E572D" w:rsidP="000E572D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Informuję również, że Kapituła Funduszu</w:t>
      </w:r>
      <w:r w:rsidR="00DA35C0">
        <w:rPr>
          <w:sz w:val="24"/>
          <w:szCs w:val="24"/>
          <w:lang w:val="pl-PL"/>
        </w:rPr>
        <w:t xml:space="preserve"> Seniora na posiedzeniu w dniu 05.12.2018</w:t>
      </w:r>
      <w:r>
        <w:rPr>
          <w:sz w:val="24"/>
          <w:szCs w:val="24"/>
          <w:lang w:val="pl-PL"/>
        </w:rPr>
        <w:t xml:space="preserve"> r., zaaprobowała inicjatywę Rady Klubów Seniora w sp</w:t>
      </w:r>
      <w:r w:rsidR="00DA35C0">
        <w:rPr>
          <w:sz w:val="24"/>
          <w:szCs w:val="24"/>
          <w:lang w:val="pl-PL"/>
        </w:rPr>
        <w:t>rawie zorganizowania w roku 2019</w:t>
      </w:r>
      <w:r>
        <w:rPr>
          <w:sz w:val="24"/>
          <w:szCs w:val="24"/>
          <w:lang w:val="pl-PL"/>
        </w:rPr>
        <w:t xml:space="preserve"> ogólnopolskich spotkań </w:t>
      </w:r>
      <w:proofErr w:type="spellStart"/>
      <w:r>
        <w:rPr>
          <w:sz w:val="24"/>
          <w:szCs w:val="24"/>
          <w:lang w:val="pl-PL"/>
        </w:rPr>
        <w:t>integracyjno</w:t>
      </w:r>
      <w:proofErr w:type="spellEnd"/>
      <w:r>
        <w:rPr>
          <w:sz w:val="24"/>
          <w:szCs w:val="24"/>
          <w:lang w:val="pl-PL"/>
        </w:rPr>
        <w:t xml:space="preserve"> – wczasowych radców prawnych seniorów.</w:t>
      </w:r>
    </w:p>
    <w:p w:rsidR="000E572D" w:rsidRDefault="000E572D" w:rsidP="00B940B1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Przedstawiam  poniżej Komunikat Kapituły w tej sprawie. Komunikat poniższy zawiera także informację o kontynuowanych przez Kapitułę Funduszu Seniora turnusach sanatoryjnych.</w:t>
      </w:r>
    </w:p>
    <w:p w:rsidR="00B940B1" w:rsidRDefault="00B940B1" w:rsidP="00B940B1">
      <w:pPr>
        <w:ind w:firstLine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Zwracam się zatem do Koleżanki/Kolegi Prezes o rozpropagowanie pośród radców prawnych seniorów Waszej Izby przedstawionych propozycji poprzez umieszczenie komunikatu na stronie internetowej, wydawanym czasopiśmie oraz spotkaniach w Klubie Seniora.</w:t>
      </w:r>
    </w:p>
    <w:p w:rsidR="000E572D" w:rsidRDefault="000E572D" w:rsidP="000E572D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Serdecznie zapraszam Koleżanki i Kolegów radców prawnych seniorów  do uczestnictwa w zaproponowanych spotkaniach </w:t>
      </w:r>
      <w:proofErr w:type="spellStart"/>
      <w:r>
        <w:rPr>
          <w:sz w:val="24"/>
          <w:szCs w:val="24"/>
          <w:lang w:val="pl-PL"/>
        </w:rPr>
        <w:t>integracyjno</w:t>
      </w:r>
      <w:proofErr w:type="spellEnd"/>
      <w:r>
        <w:rPr>
          <w:sz w:val="24"/>
          <w:szCs w:val="24"/>
          <w:lang w:val="pl-PL"/>
        </w:rPr>
        <w:t xml:space="preserve"> – wczasowych i sanatoryjnych.</w:t>
      </w:r>
    </w:p>
    <w:p w:rsidR="000E572D" w:rsidRPr="007436A4" w:rsidRDefault="000E572D" w:rsidP="000E572D">
      <w:pPr>
        <w:pStyle w:val="Akapitzlist"/>
        <w:spacing w:after="0" w:line="100" w:lineRule="atLeast"/>
        <w:ind w:left="390" w:right="-709"/>
        <w:jc w:val="both"/>
        <w:rPr>
          <w:b/>
          <w:sz w:val="24"/>
          <w:szCs w:val="24"/>
        </w:rPr>
      </w:pPr>
      <w:r w:rsidRPr="007436A4">
        <w:rPr>
          <w:b/>
        </w:rPr>
        <w:t xml:space="preserve">                                                                                       </w:t>
      </w:r>
      <w:r w:rsidRPr="007436A4">
        <w:rPr>
          <w:b/>
          <w:sz w:val="24"/>
          <w:szCs w:val="24"/>
        </w:rPr>
        <w:t xml:space="preserve">     r.pr. Mieczysław Humka</w:t>
      </w:r>
    </w:p>
    <w:p w:rsidR="000E572D" w:rsidRPr="002800BB" w:rsidRDefault="000E572D" w:rsidP="000E572D">
      <w:pPr>
        <w:pStyle w:val="Akapitzlist"/>
        <w:spacing w:after="0" w:line="100" w:lineRule="atLeast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Przewodniczący Kapituły Funduszu Seniora</w:t>
      </w:r>
    </w:p>
    <w:p w:rsidR="000E572D" w:rsidRPr="00096600" w:rsidRDefault="000E572D" w:rsidP="000E572D">
      <w:pPr>
        <w:pStyle w:val="Akapitzlist"/>
        <w:spacing w:after="0" w:line="100" w:lineRule="atLeast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                                                                                              </w:t>
      </w: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Default="004A7DD4" w:rsidP="004A7DD4">
      <w:pPr>
        <w:pStyle w:val="Standard"/>
        <w:spacing w:after="0" w:line="100" w:lineRule="atLeast"/>
        <w:jc w:val="both"/>
      </w:pPr>
      <w:r>
        <w:lastRenderedPageBreak/>
        <w:t xml:space="preserve">                                                                                                        Warszawa,   dnia  05  grudnia 2018 r.</w:t>
      </w:r>
    </w:p>
    <w:p w:rsidR="004A7DD4" w:rsidRDefault="004A7DD4" w:rsidP="004A7DD4">
      <w:pPr>
        <w:pStyle w:val="Standard"/>
        <w:spacing w:after="0" w:line="100" w:lineRule="atLeast"/>
        <w:ind w:left="-142"/>
        <w:jc w:val="both"/>
      </w:pP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                                                                                     </w:t>
      </w: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Pr="00C45EBE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t xml:space="preserve">                                                                  </w:t>
      </w:r>
      <w:r>
        <w:rPr>
          <w:b/>
        </w:rPr>
        <w:t>K O M U N I K A T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                                                                                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Kapituły Funduszu Seniora  Krajowej Rady Radców Prawnych w sprawie ogólnopolskich spotkań integracyjno-wczasowych radców prawnych seniorów i turnusach sanatoryjnych w 2019 r.</w:t>
      </w: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Default="004A7DD4" w:rsidP="004A7DD4">
      <w:pPr>
        <w:pStyle w:val="Standard"/>
        <w:numPr>
          <w:ilvl w:val="0"/>
          <w:numId w:val="2"/>
        </w:numPr>
        <w:spacing w:after="0" w:line="100" w:lineRule="atLeast"/>
        <w:jc w:val="both"/>
      </w:pPr>
      <w:r>
        <w:t>Ogólnopolskie integracyjne spotkania radców prawnych seniorów w formule „open”, pełnopłatne przez uczestników, bez jakiekolwiek reglamentacji, czy limitów dochodowych lub wymagań sanatoryjnych, realizowane przez Radę Klubów Seniora działającej przy Kapitule Funduszu Seniora:</w:t>
      </w: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1.Ogólnopolskie spotkanie integracyjne radców prawnych seniorów w Zakopanem pod nazwą „Wielkanoc w Tatrach” ( świąteczno-rodzinne spotkanie albowiem mogą uczestniczyć członkowie rodziny, przyjaciele, znajomi)</w:t>
      </w:r>
    </w:p>
    <w:p w:rsidR="004A7DD4" w:rsidRPr="00EA3F1C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Miejsce spotkania : Pensjonat Parzenica ul. Ogrodowa 6 34-500 Zakopane / 70 metrów od  Krupówek/</w:t>
      </w:r>
    </w:p>
    <w:p w:rsidR="004A7DD4" w:rsidRPr="00127B67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Termin : 18.04.19-24.04.19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EB1ECD">
        <w:rPr>
          <w:b/>
        </w:rPr>
        <w:t>Cena</w:t>
      </w:r>
      <w:r>
        <w:t>: osoba w pokoju dwuosobowym 999,00 zł, osoba w pokoju 3 osobowym / rodzina / 899,00 zł, osoba w pokoju 4 osobowym / rodzina/ 799,00 zł, osoba w pokoju jednoosobowym 1199,00 zł. Ilość pokoi jednoosobowych ograniczona. Dzieci 0-4 lat gratis, 5-12 lat rabat 30 % Dostępne są studia dla rodziny ( 2 pokoje wspólna łazienka)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Pokoje z pełnym węzłem </w:t>
      </w:r>
      <w:proofErr w:type="spellStart"/>
      <w:r>
        <w:t>sanitarnym,TV,radioodbiornik,Wi-Fi,ręczniki</w:t>
      </w:r>
      <w:proofErr w:type="spellEnd"/>
      <w:r>
        <w:t xml:space="preserve">, </w:t>
      </w:r>
      <w:proofErr w:type="spellStart"/>
      <w:r>
        <w:t>czajniki,telefon,suszarka</w:t>
      </w:r>
      <w:proofErr w:type="spellEnd"/>
      <w:r>
        <w:t xml:space="preserve"> do </w:t>
      </w:r>
      <w:proofErr w:type="spellStart"/>
      <w:r>
        <w:t>włosów,lodówka</w:t>
      </w:r>
      <w:proofErr w:type="spellEnd"/>
    </w:p>
    <w:p w:rsidR="004A7DD4" w:rsidRDefault="004A7DD4" w:rsidP="004A7DD4">
      <w:pPr>
        <w:pStyle w:val="Standard"/>
        <w:spacing w:after="0" w:line="100" w:lineRule="atLeast"/>
        <w:jc w:val="both"/>
      </w:pPr>
      <w:r w:rsidRPr="00AD1EA0">
        <w:rPr>
          <w:b/>
        </w:rPr>
        <w:t>Cena obejmuje</w:t>
      </w:r>
      <w:r>
        <w:t xml:space="preserve">: wyżywienie 3x dziennie ( śniadanie bufet, obiad i kolacja serwowane plus bufet) w dniu przyjazdu obiadokolacja, a w dniu wyjazdu  śniadanie i  prowiant na drogę, uroczyste  tradycyjne śniadanie wielkanocne, uroczysta świąteczna kolacja z lampką wina, koszyczek wielkanocny w pokoju, pyszne świąteczne ciasta pieczone wg domowych receptur, malowanie pisanek, zwiedzanie Zakopanego z przewodnikiem,  6 zabiegów z zakresu fizjoterapii, światłolecznictwa, hydroterapii, 1 x </w:t>
      </w:r>
      <w:proofErr w:type="spellStart"/>
      <w:r>
        <w:t>jaccuzzi</w:t>
      </w:r>
      <w:proofErr w:type="spellEnd"/>
      <w:r>
        <w:t xml:space="preserve">, 1 masaż leczniczy, możliwość dokupienia zabiegów w promocyjnych cenach, bezpłatny zewnętrzny  parking monitorowany, bezprzewodowa sieć WI-FI, mini siłownia, tenis stołowy, </w:t>
      </w:r>
      <w:proofErr w:type="spellStart"/>
      <w:r>
        <w:t>piłkarzyki</w:t>
      </w:r>
      <w:proofErr w:type="spellEnd"/>
      <w:r>
        <w:t>, bilard. Kawiarnia na miejscu.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Fakultatywnie</w:t>
      </w:r>
      <w:r w:rsidRPr="00FC5D7D">
        <w:t>:</w:t>
      </w:r>
      <w:r>
        <w:t xml:space="preserve"> dla chętnych w dniu 21.04.2019 r( niedziela wielkanocna) transport, tam i z powrotem, na nabożeństwo rezurekcyjne na godz. 6.00 do Sanktuarium Matki Bożej Fatimskiej – na Krzeptówkach. Koszt transportu 5 zł w jedną stronę. Po powrocie uroczyste śniadanie wielkanocne – w cenie. W programie również fakultatywnie, za dodatkową odpłatnością: wjazd kolejką i spacer po Gubałówce, wjazd kolejką i spacer po Kasprowym Wierchu, zwiedzanie Muzeum Tatrzańskiego, cmentarz na </w:t>
      </w:r>
      <w:proofErr w:type="spellStart"/>
      <w:r>
        <w:t>Pęksowym</w:t>
      </w:r>
      <w:proofErr w:type="spellEnd"/>
      <w:r>
        <w:t xml:space="preserve"> Brzysku, wycieczka dorożkami do Morskiego Oka, wycieczka do Doliny Kościelisko, wycieczka do Doliny Chochołowskiej, wycieczka na Słowację, wyjazd do term chochołowskich, spływ Dunajcem.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AF44B9">
        <w:rPr>
          <w:b/>
        </w:rPr>
        <w:t>Płatność</w:t>
      </w:r>
      <w:r>
        <w:t xml:space="preserve">: zadatek w kwocie 300,00 zł od osoby, w terminie do dnia 31 stycznia 2019 roku, pozostała należność płatna na miejscu. Zadatek nie podlega zwrotowi zgodnie z art. 394 k.c. Doba hotelowa od 14.00 w dniu przyjazdu, wykwaterowanie w dniu wyjazdu do 14.00. 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Płatność na konto: Mazowiecka Instytucja Gospodarki Budżetowej </w:t>
      </w:r>
      <w:proofErr w:type="spellStart"/>
      <w:r>
        <w:t>Mazovia</w:t>
      </w:r>
      <w:proofErr w:type="spellEnd"/>
      <w:r>
        <w:t xml:space="preserve">  01-473 Warszawa </w:t>
      </w:r>
      <w:proofErr w:type="spellStart"/>
      <w:r>
        <w:t>ul.Kocjana</w:t>
      </w:r>
      <w:proofErr w:type="spellEnd"/>
      <w:r>
        <w:t xml:space="preserve"> 3  Zakład Usługowo-Produkcyjny </w:t>
      </w:r>
      <w:proofErr w:type="spellStart"/>
      <w:r>
        <w:t>ul.H.Wandy</w:t>
      </w:r>
      <w:proofErr w:type="spellEnd"/>
      <w:r>
        <w:t xml:space="preserve"> Tarnowskiej 4 35-322 Rzeszów nr konta 61 1130 1017 0020 1458 9320 0040. Tytuł przelewu:” turnus radców prawnych Parzenica Zakopane 18-24.04.19” Wszystkie wpłaty są fakturowane a zatem należy podać dane do faktury Vat. Dodatkowo na miejscu  płatna opłata klimatyczna </w:t>
      </w:r>
    </w:p>
    <w:p w:rsidR="004A7DD4" w:rsidRPr="00F850FB" w:rsidRDefault="004A7DD4" w:rsidP="004A7DD4">
      <w:pPr>
        <w:pStyle w:val="Standard"/>
        <w:spacing w:after="0" w:line="100" w:lineRule="atLeast"/>
        <w:jc w:val="both"/>
        <w:rPr>
          <w:b/>
        </w:rPr>
      </w:pPr>
      <w:r w:rsidRPr="00F850FB">
        <w:rPr>
          <w:b/>
        </w:rPr>
        <w:t>Koordynator spotkania: radca prawny  Helena Oprzyńska-Pacewicz tel. 608828198, do której należ</w:t>
      </w:r>
      <w:r>
        <w:rPr>
          <w:b/>
        </w:rPr>
        <w:t>y kierować zgłoszenia od dnia 17 grudnia 2018 roku do dnia 31 stycznia 2019</w:t>
      </w:r>
      <w:r w:rsidRPr="00F850FB">
        <w:rPr>
          <w:b/>
        </w:rPr>
        <w:t xml:space="preserve"> roku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lastRenderedPageBreak/>
        <w:t>Decyduje data zgłoszenia, a następnie wpłacenia zadatku. Ilość miejsc ograniczona.</w:t>
      </w: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Pr="00C622DE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t xml:space="preserve">2. </w:t>
      </w:r>
      <w:r w:rsidRPr="00C622DE">
        <w:rPr>
          <w:b/>
        </w:rPr>
        <w:t>Ogólnopolskie spotkanie radców prawnych seniorów na Islandii pod nazwą” zwiedzamy Islandię”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C622DE">
        <w:rPr>
          <w:b/>
        </w:rPr>
        <w:t xml:space="preserve"> Termin: 03.06.2019-10.06.2019</w:t>
      </w:r>
      <w:r>
        <w:t xml:space="preserve"> Wylot z Warszawy 03.06.2019 godz. 21.30, powrót wylot z </w:t>
      </w:r>
      <w:proofErr w:type="spellStart"/>
      <w:r>
        <w:t>Reykawiku</w:t>
      </w:r>
      <w:proofErr w:type="spellEnd"/>
      <w:r>
        <w:t xml:space="preserve"> 10.06.2019 godz.00.30 w Warszawie 11.06.2019 godz. 06.30 Bagaż 10 kg, bagaż podręczny 40x30x20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Cena 6500,00 zł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Cena obejmuje: przelot samolotem, przejazdy na miejscu samochodami terenowymi 4x4, opłaty za paliwo, 7 noclegów w apartamentach lub domkach z wyposażoną kuchnią, łazienką, wyżywienie: 7 śniadań, 7 prowiantów na czas zwiedzania, 6 obiadokolacji, opiekę kierowcy, przewodnika, ubezpieczenie KL ( 300 tys. złotych i NNW ( 10 tys. zł) Dla chętnych dodatkowo płatne Muzeum </w:t>
      </w:r>
      <w:proofErr w:type="spellStart"/>
      <w:r>
        <w:t>Skogar</w:t>
      </w:r>
      <w:proofErr w:type="spellEnd"/>
      <w:r>
        <w:t xml:space="preserve"> 2000 ISK ( 70zł)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566D76">
        <w:rPr>
          <w:b/>
        </w:rPr>
        <w:t>Program obejmuje</w:t>
      </w:r>
      <w:r>
        <w:t xml:space="preserve">: zwiedzanie : Krater </w:t>
      </w:r>
      <w:proofErr w:type="spellStart"/>
      <w:r>
        <w:t>Kerid</w:t>
      </w:r>
      <w:proofErr w:type="spellEnd"/>
      <w:r>
        <w:t xml:space="preserve"> w </w:t>
      </w:r>
      <w:proofErr w:type="spellStart"/>
      <w:r>
        <w:t>Grimsens</w:t>
      </w:r>
      <w:proofErr w:type="spellEnd"/>
      <w:r>
        <w:t xml:space="preserve"> (popularne miejsce turystyczne na trasie Złoty Krąg, możliwość spaceru wokół krateru),Gejzer GEYSIR w dolinie </w:t>
      </w:r>
      <w:proofErr w:type="spellStart"/>
      <w:r>
        <w:t>Haukadalur,kaskady</w:t>
      </w:r>
      <w:proofErr w:type="spellEnd"/>
      <w:r>
        <w:t xml:space="preserve"> </w:t>
      </w:r>
      <w:proofErr w:type="spellStart"/>
      <w:r>
        <w:t>Gullfoss</w:t>
      </w:r>
      <w:proofErr w:type="spellEnd"/>
      <w:r>
        <w:t xml:space="preserve">-czyli złoty wodospad ( woda spływa kaskadowo w dwóch etapach dając razem 32 m wysokości a wodospad w słoneczny dzień przyjmuje złoty kolor), łańcuch górski </w:t>
      </w:r>
      <w:proofErr w:type="spellStart"/>
      <w:r>
        <w:t>Kerlingarfjoll</w:t>
      </w:r>
      <w:proofErr w:type="spellEnd"/>
      <w:r>
        <w:t xml:space="preserve"> (ciemnoczerwony kolor skał </w:t>
      </w:r>
      <w:proofErr w:type="spellStart"/>
      <w:r>
        <w:t>riolicznych</w:t>
      </w:r>
      <w:proofErr w:type="spellEnd"/>
      <w:r>
        <w:t xml:space="preserve">), Gorąca Rzeka (rzeka płynąca w otoczeniu gór, zieleni, wśród buchającej z ziemi pary, na niektórych odcinkach możliwość kąpieli w ciepłej wodzie),Gorące Źródło – Basen (  wśród lasu i zieleni wypływa gorące  źródełko, które tworzy basen jeziorko, woda ma temperaturę około 42 C, cudowny relaks i przerywnik podczas zwiedzania), Czarna Plaża ( kruczoczarna plaża a przy jej wejściu skały </w:t>
      </w:r>
      <w:proofErr w:type="spellStart"/>
      <w:r>
        <w:t>Gardar</w:t>
      </w:r>
      <w:proofErr w:type="spellEnd"/>
      <w:r>
        <w:t xml:space="preserve">-bazaltowe kolumny przypominające gigantyczne kościelne organy), Wodospad </w:t>
      </w:r>
      <w:proofErr w:type="spellStart"/>
      <w:r>
        <w:t>Seljalandsfoss</w:t>
      </w:r>
      <w:proofErr w:type="spellEnd"/>
      <w:r>
        <w:t xml:space="preserve"> ( woda spada z wysokości 60 metrów do głębokiego, zielonego basenu a w pobliżu pojawiają się tęcze), </w:t>
      </w:r>
      <w:proofErr w:type="spellStart"/>
      <w:r>
        <w:t>Skogar</w:t>
      </w:r>
      <w:proofErr w:type="spellEnd"/>
      <w:r>
        <w:t xml:space="preserve"> Muzeum ( muzeum transportu  dawnej  Islandii, muzeum ludowe i historyczne budynki wiejskie, które można zwiedzać), </w:t>
      </w:r>
      <w:proofErr w:type="spellStart"/>
      <w:r>
        <w:t>Krysuvik</w:t>
      </w:r>
      <w:proofErr w:type="spellEnd"/>
      <w:r>
        <w:t xml:space="preserve"> ( pole geotermalne, gazy i woda ogrzewane pod ziemią przez komorę magmy znajdują ujście w postaci  bulgoczących bajorek i fumaroli co daje specyficzny zapach zgniłych jaj), Jezioro </w:t>
      </w:r>
      <w:proofErr w:type="spellStart"/>
      <w:r>
        <w:t>Jokulsarlon</w:t>
      </w:r>
      <w:proofErr w:type="spellEnd"/>
      <w:r>
        <w:t xml:space="preserve"> ( malownicze jezioro powstałe z wody spływającej z topniejącego lodowca </w:t>
      </w:r>
      <w:proofErr w:type="spellStart"/>
      <w:r>
        <w:t>Vatnajokull</w:t>
      </w:r>
      <w:proofErr w:type="spellEnd"/>
      <w:r>
        <w:t xml:space="preserve">, w tym miejscu zawsze widać foki a na czarnej plaży spotyka się kryształy lodowe), Kościół  </w:t>
      </w:r>
      <w:proofErr w:type="spellStart"/>
      <w:r>
        <w:t>Hofskirkja</w:t>
      </w:r>
      <w:proofErr w:type="spellEnd"/>
      <w:r>
        <w:t xml:space="preserve"> , zabytkowy kościół wybudowany w 1883 roku, dach pokryty murawą), Kanion </w:t>
      </w:r>
      <w:proofErr w:type="spellStart"/>
      <w:r>
        <w:t>Fjadrargljufur</w:t>
      </w:r>
      <w:proofErr w:type="spellEnd"/>
      <w:r>
        <w:t xml:space="preserve"> ( 100 metrów głębokości i 2 km długości spowodowany przez wodę spływającą na skały  z lodowców) ,</w:t>
      </w:r>
      <w:proofErr w:type="spellStart"/>
      <w:r>
        <w:t>Landmannalaugar</w:t>
      </w:r>
      <w:proofErr w:type="spellEnd"/>
      <w:r>
        <w:t xml:space="preserve"> – Góry Tęczowe, </w:t>
      </w:r>
      <w:proofErr w:type="spellStart"/>
      <w:r>
        <w:t>Thingvellir</w:t>
      </w:r>
      <w:proofErr w:type="spellEnd"/>
      <w:r>
        <w:t xml:space="preserve"> (miejsce gdzie obradował I Parlament i gdzie ogłoszono niepodległość Republiki Islandii) Skała </w:t>
      </w:r>
      <w:proofErr w:type="spellStart"/>
      <w:r>
        <w:t>Hvitserkkur</w:t>
      </w:r>
      <w:proofErr w:type="spellEnd"/>
      <w:r>
        <w:t xml:space="preserve"> nad Oceanem Arktycznym ( samotnie stojąca 15 metrowa skała przypominająca dinozaura, ponadto siedlisko fok), </w:t>
      </w:r>
      <w:proofErr w:type="spellStart"/>
      <w:r>
        <w:t>Reykavik</w:t>
      </w:r>
      <w:proofErr w:type="spellEnd"/>
      <w:r>
        <w:t xml:space="preserve">(kościół </w:t>
      </w:r>
      <w:proofErr w:type="spellStart"/>
      <w:r>
        <w:t>Hallgrimskirkja</w:t>
      </w:r>
      <w:proofErr w:type="spellEnd"/>
      <w:r>
        <w:t>, stare miasto, budynek Parlamentu, Opera, kolorowe domy)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Płatność: zaliczka 2000,00 zł w terminie do dnia 31 stycznia 2019 rok na konto PKO BP nr konta 20 1020 3466 0000 9802 0113 9153 Paulina Łatka Biuro Podróży  </w:t>
      </w:r>
      <w:proofErr w:type="spellStart"/>
      <w:r>
        <w:t>Prestige</w:t>
      </w:r>
      <w:proofErr w:type="spellEnd"/>
      <w:r>
        <w:t xml:space="preserve">  ul. Kościuszki 10  34-500 Zakopane ( tytuł przelewu Islandia 3-10.06.2019 radca prawny  imię i nazwisko) lecz dopiero po zgłoszeniu i zakwalifikowaniu  do wyjazdu.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Pozostała należność  płatna do dnia  30.04.2019 na powyższe konto</w:t>
      </w:r>
    </w:p>
    <w:p w:rsidR="004A7DD4" w:rsidRPr="00566D76" w:rsidRDefault="004A7DD4" w:rsidP="004A7DD4">
      <w:pPr>
        <w:pStyle w:val="Standard"/>
        <w:spacing w:after="0" w:line="100" w:lineRule="atLeast"/>
        <w:jc w:val="both"/>
        <w:rPr>
          <w:b/>
        </w:rPr>
      </w:pPr>
      <w:r w:rsidRPr="00566D76">
        <w:rPr>
          <w:b/>
        </w:rPr>
        <w:t>Zgłoszenia ; radca prawny Helena Oprzyńska-Pacewicz tel. 608828198 od dnia 17 grudnia 2018 roku do dnia 31 stycznia 2019 roku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 w:rsidRPr="00566D76">
        <w:rPr>
          <w:b/>
        </w:rPr>
        <w:t xml:space="preserve">Ilość miejsc </w:t>
      </w:r>
      <w:r>
        <w:rPr>
          <w:b/>
        </w:rPr>
        <w:t xml:space="preserve"> bardzo ograniczona ( liczy się termin zgłoszenia a następnie wpłaty zaliczki)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Szczegółowych informacji programowych udziela Paulina Łatka – właściciel Biura Podróży </w:t>
      </w:r>
      <w:proofErr w:type="spellStart"/>
      <w:r>
        <w:rPr>
          <w:b/>
        </w:rPr>
        <w:t>Prestige</w:t>
      </w:r>
      <w:proofErr w:type="spellEnd"/>
      <w:r>
        <w:rPr>
          <w:b/>
        </w:rPr>
        <w:t xml:space="preserve"> tel.660552502</w:t>
      </w:r>
    </w:p>
    <w:p w:rsidR="004A7DD4" w:rsidRPr="00566D76" w:rsidRDefault="004A7DD4" w:rsidP="004A7DD4">
      <w:pPr>
        <w:pStyle w:val="Standard"/>
        <w:spacing w:after="0" w:line="100" w:lineRule="atLeast"/>
        <w:jc w:val="both"/>
        <w:rPr>
          <w:b/>
        </w:rPr>
      </w:pPr>
    </w:p>
    <w:p w:rsidR="004A7DD4" w:rsidRDefault="004A7DD4" w:rsidP="004A7DD4">
      <w:pPr>
        <w:pStyle w:val="Standard"/>
        <w:spacing w:after="0" w:line="100" w:lineRule="atLeast"/>
        <w:jc w:val="both"/>
      </w:pPr>
      <w:r>
        <w:rPr>
          <w:b/>
          <w:sz w:val="24"/>
          <w:szCs w:val="24"/>
        </w:rPr>
        <w:t>3.Ogólnopolskie spotkanie integracyjne radców prawnych seniorów w Międzyzdrojach pod nazwą” odpoczynek nad morzem”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 Dom Wypoczynkowy Posejdon  ul. Promenada Gwiazd 4 72-500 Międzyzdroje, położony w atrakcyjnej części promenady nadmorskiej, w odległości 50 metrów od szerokiej i czystej plaży.</w:t>
      </w:r>
    </w:p>
    <w:p w:rsidR="004A7DD4" w:rsidRPr="00AB6BDE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 w:rsidRPr="00AB6BDE">
        <w:rPr>
          <w:sz w:val="24"/>
          <w:szCs w:val="24"/>
        </w:rPr>
        <w:t>Termin: 14-28 czerwca 2019 r</w:t>
      </w:r>
    </w:p>
    <w:p w:rsidR="004A7DD4" w:rsidRPr="00D83E52" w:rsidRDefault="004A7DD4" w:rsidP="004A7DD4">
      <w:pPr>
        <w:pStyle w:val="Standard"/>
        <w:spacing w:after="0" w:line="100" w:lineRule="atLeast"/>
        <w:jc w:val="both"/>
        <w:rPr>
          <w:b/>
          <w:sz w:val="24"/>
          <w:szCs w:val="24"/>
        </w:rPr>
      </w:pPr>
      <w:r w:rsidRPr="00D83E52">
        <w:rPr>
          <w:b/>
          <w:sz w:val="24"/>
          <w:szCs w:val="24"/>
        </w:rPr>
        <w:t>Cena: 1760,00 zł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obejmuje: nocleg w pokoju dwuosobowym z łazienką,(kilka pokoi jednoosobowych </w:t>
      </w:r>
      <w:r w:rsidRPr="00AB6BDE">
        <w:rPr>
          <w:b/>
          <w:sz w:val="24"/>
          <w:szCs w:val="24"/>
        </w:rPr>
        <w:t>za dopłatą 210,00</w:t>
      </w:r>
      <w:r>
        <w:rPr>
          <w:sz w:val="24"/>
          <w:szCs w:val="24"/>
        </w:rPr>
        <w:t xml:space="preserve"> zł) TV, radio, bezpłatne Wi-Fi, ręczniki ( czajniki na korytarzu) wyżywienie: śniadania bufet, obiad serwowany do stolika, kolacja bufet, wieczorek taneczny, uroczysta kolacja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Doba hotelowa od  godz.17.00 w dniu przyjazdu, wykwaterowanie w dniu wyjazdu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t xml:space="preserve"> do godz.13.00,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Płatność</w:t>
      </w:r>
      <w:r w:rsidRPr="001E3F7A">
        <w:rPr>
          <w:b/>
          <w:sz w:val="24"/>
          <w:szCs w:val="24"/>
        </w:rPr>
        <w:t>: zadatek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kwocie 400, 00 zł od osoby w terminie do dnia  15 lutego  2019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roku, lecz dopiero po zgłoszeniu do koordynatora spotkania i zakwalifikowaniu  na spotkanie.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Pozostała należność płatna w terminie do dnia 31 maja 2019roku. Po tym terminie rezygnacja z pobytu nie rodzi prawa do zwrotu wpłaty tej należności.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Wpłat należy dokonywać na konto: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Fundusz Wczasów Pracowniczych Sp. z o.o. Oddział - Zespół Domów Wczasowych 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Międzyzdroje ul. Promenada Gwiazd 4 72-500 Międzyzdroje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konto 43 1090 2590 0000 0001 3031 4746 z dopiskiem:” turnus radców prawnych od 14-28.06.2019r. imię nazwisko”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Dodatkowo, na miejscu płatna, obowiązująca opłata klimatyczna.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Opłata za parking, położony przy budynku i częściowo w pobliżu budynku,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15,00 zł doba. W budynku jest winda, większość pokoi z widokiem na morze, pozostałe na park.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Fakultatywnie za dodatkową opłatą, w miarę zainteresowania odpowiedniej liczby osób- zwiedzanie okolic – wokół wyspy Wolin, park miniatur budowli nadbałtyckich, </w:t>
      </w:r>
      <w:proofErr w:type="spellStart"/>
      <w:r>
        <w:rPr>
          <w:sz w:val="24"/>
          <w:szCs w:val="24"/>
        </w:rPr>
        <w:t>Gosań</w:t>
      </w:r>
      <w:proofErr w:type="spellEnd"/>
      <w:r>
        <w:rPr>
          <w:sz w:val="24"/>
          <w:szCs w:val="24"/>
        </w:rPr>
        <w:t>,  Kamień Pomorski, Kołobrzeg, Berlin, Poczdam, Rugia, Świnoujście, Szczecin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Koordynator spotkania: radca prawny Helena Oprzyńska-Pacewicz tel. 608828198 , do której należy kierować zgłoszenia w terminie od dnia 17 grudnia 2018 roku do dnia 31 stycznia 2019 roku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 Ilość miejsc ograniczona. 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</w:rPr>
      </w:pPr>
    </w:p>
    <w:p w:rsidR="004A7DD4" w:rsidRDefault="004A7DD4" w:rsidP="004A7DD4">
      <w:pPr>
        <w:pStyle w:val="Standard"/>
        <w:spacing w:after="0" w:line="100" w:lineRule="atLeast"/>
        <w:jc w:val="both"/>
      </w:pP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>4. Ogólnopolskie spotkanie integracyjne radców prawnych seniorów w  Horyńcu Zdroju pod nazwą „rehabilitacja na Roztoczu””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Miejsce </w:t>
      </w:r>
      <w:r w:rsidRPr="009E193C">
        <w:t>spotkania</w:t>
      </w:r>
      <w:r>
        <w:rPr>
          <w:b/>
        </w:rPr>
        <w:t>: Dom Zdrojowy ul. Sanatoryjna 3  Horyniec Zdrój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Termin </w:t>
      </w:r>
      <w:r w:rsidRPr="009E193C">
        <w:t>spotkania</w:t>
      </w:r>
      <w:r>
        <w:rPr>
          <w:b/>
        </w:rPr>
        <w:t>: 14.07.2019-28.07.2019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9E193C">
        <w:rPr>
          <w:b/>
        </w:rPr>
        <w:t>Cena</w:t>
      </w:r>
      <w:r>
        <w:t>: miejsce w pokoju dwuosobowym 1999,00 zł, miejsce w pokoju jednoosobowym 2200,00 zł ( ilość pokoi jednoosobowych ograniczona)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Pokoje z pełnym węzłem sanitarnym, TV, czajnik bezprzewodowy, telefon, ręczniki, w budynku jest winda. Parking płatny 5 zł dziennie. Obowiązuje dodatkowo opłata uzdrowiskowa wg aktualnej na dany okres wysokości.</w:t>
      </w:r>
    </w:p>
    <w:p w:rsidR="004A7DD4" w:rsidRPr="00AC14BC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>Cena obejmuje</w:t>
      </w:r>
      <w:r w:rsidRPr="003B7FE6">
        <w:t>:</w:t>
      </w:r>
      <w:r>
        <w:t xml:space="preserve"> 3 zabiegi dziennie, wyżywienie ( śniadania, obiady, kolacje), całodobowa opieka lekarska i pielęgniarska, dieta do wyboru: podstawowa, lekkostrawna, cukrzycowa, 1200 kcal. </w:t>
      </w:r>
      <w:r w:rsidRPr="00AC14BC">
        <w:rPr>
          <w:b/>
        </w:rPr>
        <w:t>Sanatorium rehabilituje schorzenia układu ruchu, chorób reumatologicznych i neurologicznych z wykorzystaniem naturalnych surowców leczniczych w postaci borowiny i wody siarczkowo-siarkowodorowej</w:t>
      </w:r>
      <w:r>
        <w:rPr>
          <w:b/>
        </w:rPr>
        <w:t>: kąpiele siarkowe, zabiegi borowinowe, masaże klasyczne, hydroterapia, fizykoterapia, kinezyterapia, światłolecznictwo. Jest basen z wodą siarczkowo-siarkowodorową. ( należy zabrać ze sobą posiadane  wyniki badań OB, morfologii, badanie ogólne moczu, EKG, posiadaną dokumentację medyczną, karty wypisu z poprzednich pobytów sanatoryjnych)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Doba hotelowa rozpoczyna się obiadem a kończy śniadaniem. </w:t>
      </w:r>
    </w:p>
    <w:p w:rsidR="004A7DD4" w:rsidRPr="000B172E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Płatność:</w:t>
      </w:r>
      <w:r>
        <w:t xml:space="preserve"> zaliczka w kwocie 300, 00 zł w terminie do dnia 15 lutego 2019 roku na konto Uzdrowisko Horyniec Zdrój Sp. z o.o. ul. Sanatoryjna 3 37-620 Horyniec Zdrój nr konta 51 1240 2584 1111 0000 3944 5319  z dopiskiem: „ imię , nazwisko, turnus radców prawnych  14.07.19-28.07.19” Pozostała należność płatna przy zakwaterowaniu.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Skrócenie pobytu lub niewykorzystanie części świadczeń zawartych w cenie nie upoważnia do zwrotu.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W uzasadnionych przypadkach istnieje możliwość zwrotu zaliczki na następujących warunkach: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- zgłoszenie rezygnacji w terminie co najmniej 30 dni przed datą rozpoczęcia pobytu pozwala na zwrot dokonanej wpłaty w pełnej wysokości pomniejszonej o 20, 00 zł ( koszty operacji finansowej)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- zgłoszenie rezygnacji w terminie co najmniej  14 dni przed datą  rozpoczęcia pobytu pozwala na zwrot 50% dokonanej wpłaty, rezygnacja w terminie krótszym nie kwalifikuje do zwrotu wpłaty.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W programie wieczorki taneczne, ognisko przy kapeli ludowej, wycieczki po okolicy 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Planuje się wycieczki fakultatywne, osobno płatne:  Lubaczów, Rzeszów, Jarosław, Przeworsk, 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Wycieczka, wg zainteresowania, osobno płatna, do Lwowa</w:t>
      </w:r>
    </w:p>
    <w:p w:rsidR="004A7DD4" w:rsidRDefault="004A7DD4" w:rsidP="004A7DD4">
      <w:pPr>
        <w:pStyle w:val="Standard"/>
        <w:spacing w:after="0" w:line="100" w:lineRule="atLeast"/>
        <w:ind w:left="720"/>
        <w:jc w:val="both"/>
      </w:pP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Koordynator spotkania: radca prawny Helena Oprzyńska-Pacewicz tel.608828198, do której należy kierować zgłoszenia w terminie od dnia 17 grudnia 2018 roku  do dnia 31 stycznia 2019 roku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 xml:space="preserve">Ilość miejsc ograniczona, decyduje data zgłoszenia i wpłaty zaliczki. Wpłaty zaliczki dopiero po zgłoszeniu i zakwalifikowaniu do udziału w spotkaniu. 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</w:rPr>
      </w:pPr>
      <w:r>
        <w:rPr>
          <w:b/>
        </w:rPr>
        <w:t>5.Ogólnopolskie spotkanie integracyjne radców prawnych seniorów pod nazwą: „ Tajemnice Bieszczad”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>Miejsce spotkania:</w:t>
      </w:r>
      <w:r>
        <w:t xml:space="preserve"> Pałac Olszanica  adres Olszanica 222 38-722 Olszanica k. Sanoka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 xml:space="preserve">Termin spotkania: </w:t>
      </w:r>
      <w:r>
        <w:t>15.08.2019-24.08.2019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>Cena:</w:t>
      </w:r>
      <w:r>
        <w:t xml:space="preserve"> 1180,00 zł za miejsce w pokoju dwuosobowym, dopłata do pokoju jednoosobowego ( ilość ograniczona) 350,00 zł, apartament w pałacu dopłata 530,00 zł 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>Zakwaterowanie  w pokojach w Ośrodku Hotelowym z pełnym węzłem sanitarnym, TV i W-Fi lub w apartamentach pałacowych z pełnym węzłem sanitarnym, TV i Wi-</w:t>
      </w:r>
      <w:r>
        <w:t>Fi, oknami i lub balkonami  z widokiem na park i stawy parkowe.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 xml:space="preserve">Cena obejmuje: </w:t>
      </w:r>
      <w:r w:rsidRPr="00B26F03">
        <w:t xml:space="preserve">zakwaterowanie jak wyżej, śniadania w formie bufetu, obiady ( 10), kolacje standard (8), kolacja </w:t>
      </w:r>
      <w:r>
        <w:t>-</w:t>
      </w:r>
      <w:r w:rsidRPr="00B26F03">
        <w:t>biesiada grillowa w bacówce z akordeonistą,</w:t>
      </w:r>
      <w:r>
        <w:t xml:space="preserve"> lub D-j,</w:t>
      </w:r>
      <w:r w:rsidRPr="00B26F03">
        <w:t xml:space="preserve"> parking, basen strzeżony z ratownikiem, rowery turystyczne, leżaki wypoczynkowe przy basenie, szachy ogrodowe, siłownia, 1 pobyt w saunie, upominki w pokojach na powitanie</w:t>
      </w:r>
      <w:r>
        <w:t>.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</w:rPr>
        <w:t>Pobyt rozpoczyna się obiadem i kończy śniadaniem oraz prowiantem na drogę.</w:t>
      </w:r>
    </w:p>
    <w:p w:rsidR="004A7DD4" w:rsidRDefault="004A7DD4" w:rsidP="004A7DD4">
      <w:pPr>
        <w:pStyle w:val="Standard"/>
        <w:spacing w:after="0" w:line="100" w:lineRule="atLeast"/>
        <w:jc w:val="both"/>
      </w:pPr>
      <w:r w:rsidRPr="009C64F6">
        <w:rPr>
          <w:b/>
        </w:rPr>
        <w:t>Zadatek</w:t>
      </w:r>
      <w:r>
        <w:rPr>
          <w:b/>
        </w:rPr>
        <w:t xml:space="preserve">  kwocie 450, 00 zł od osoby płatny do dnia 15 lutego 2019 r. </w:t>
      </w:r>
      <w:r>
        <w:t xml:space="preserve">Płatność na konto: : Mazowiecka Instytucja Gospodarki Budżetowej </w:t>
      </w:r>
      <w:proofErr w:type="spellStart"/>
      <w:r>
        <w:t>Mazovia</w:t>
      </w:r>
      <w:proofErr w:type="spellEnd"/>
      <w:r>
        <w:t xml:space="preserve">  01-473 Warszawa ul. Kocjana 3  Zakład Usługowo-Produkcyjny ul. </w:t>
      </w:r>
      <w:proofErr w:type="spellStart"/>
      <w:r>
        <w:t>H.Wandy</w:t>
      </w:r>
      <w:proofErr w:type="spellEnd"/>
      <w:r>
        <w:t xml:space="preserve"> Tarnowskiej 4 35-322 Rzeszów nr konta  88 1130 1017 0020 1458 9320 0039. W tytule wpłaty należy zaznaczyć: „ radca prawny Olszanica  15.08-24.08.2019 nazwisko imię”. Pozostała należność płatna przy zakwaterowaniu  ( gotówka lub karta) Zadatek nie podlega zwrotowi. Wpłaty podlegają fakturowaniu zatem należy podać dane do faktury Vat.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rPr>
          <w:b/>
        </w:rPr>
        <w:t>W programie</w:t>
      </w:r>
      <w:r w:rsidRPr="00A009E9">
        <w:t>: spacery po okolicy</w:t>
      </w:r>
      <w:r>
        <w:t xml:space="preserve">, </w:t>
      </w:r>
      <w:r w:rsidRPr="00FD7894">
        <w:t>fakultatywnie</w:t>
      </w:r>
      <w:r>
        <w:t xml:space="preserve">, za dodatkową opłatą wycieczka tajemnice jezior( wnętrze zapory w Solinie, spacer po koronie zapory, rejs statkiem po Zalewie Solińskim, punkt widokowy w Polańczyku, przejazd bryczkami konnymi do wysiedlonej miejscowości </w:t>
      </w:r>
      <w:proofErr w:type="spellStart"/>
      <w:r>
        <w:t>Łopienki</w:t>
      </w:r>
      <w:proofErr w:type="spellEnd"/>
      <w:r>
        <w:t>, wizyta na wypale węgla drzewnego),przejażdżka bieszczadzką ciuchcią, drezyny rowerowe- park miniatur, zwiedzanie Sanoka, Łańcuta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>Kapituła Funduszu Seniora sfinansuje wycieczkę wokół Bieszczadów: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 xml:space="preserve"> Duża i Mała Pętla Bieszczadzka</w:t>
      </w:r>
      <w:r w:rsidRPr="004E6038">
        <w:t xml:space="preserve"> (  Kirkut i punkt widokowy w Lutowiskach, Bacówka z serami spod Bieszczadzkich Połonin, Cerkiewka w Smolniku nad Sanem, Zagroda  Żubrów w </w:t>
      </w:r>
      <w:proofErr w:type="spellStart"/>
      <w:r w:rsidRPr="004E6038">
        <w:t>Mucznem</w:t>
      </w:r>
      <w:proofErr w:type="spellEnd"/>
      <w:r w:rsidRPr="004E6038">
        <w:t>, spacer po Bieszczadzkim Parku Narodowym, torfowiska wysokie w tzw. Bieszczadzkim Worku”, Cerkiewka w Górzance)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Koordynator spotkania: radca prawny Helena Oprzyńska-Pacewicz tel. 608828198, do którego należy kierować zgłoszenia w terminie od 17 grudnia 2018 roku  do dnia 31 stycznia 2019 roku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  <w:r>
        <w:rPr>
          <w:bCs/>
        </w:rPr>
        <w:t>Ilość miejsc ograniczona, do 60 osób. Wpłaty zaliczki dopiero po zgłoszeniu i zakwalifikowaniu do udziału w spotkaniu.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</w:p>
    <w:p w:rsidR="004A7DD4" w:rsidRPr="0012578C" w:rsidRDefault="004A7DD4" w:rsidP="004A7DD4">
      <w:pPr>
        <w:pStyle w:val="Standard"/>
        <w:spacing w:after="0" w:line="100" w:lineRule="atLeast"/>
        <w:jc w:val="both"/>
      </w:pPr>
      <w:r>
        <w:rPr>
          <w:b/>
          <w:bCs/>
        </w:rPr>
        <w:t>6.Ogólnopolskie spotkanie integracyjne radców prawnych seniorów pod nazwą „ Winobranie w Zielonej Górze”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Miejsce  spotkania: Hotel FORREST </w:t>
      </w:r>
      <w:proofErr w:type="spellStart"/>
      <w:r>
        <w:rPr>
          <w:b/>
          <w:bCs/>
        </w:rPr>
        <w:t>ul.Racula</w:t>
      </w:r>
      <w:proofErr w:type="spellEnd"/>
      <w:r>
        <w:rPr>
          <w:b/>
          <w:bCs/>
        </w:rPr>
        <w:t>-Głogowska 4a 66-004 Zielona Góra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  <w:r>
        <w:rPr>
          <w:b/>
          <w:bCs/>
        </w:rPr>
        <w:t>Termin: 04.09.2019-08.09.2019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  <w:r>
        <w:rPr>
          <w:b/>
          <w:bCs/>
        </w:rPr>
        <w:t>Cena: 1200,00 zł od osoby.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Cs/>
        </w:rPr>
      </w:pPr>
      <w:r>
        <w:rPr>
          <w:b/>
          <w:bCs/>
        </w:rPr>
        <w:t>Cena obejmuje: zakwaterowanie w hotelu FORREST w pokojach dwuosobowych, wyżywienie :  4 śniadania bufet, 4 kolacje serwowane, ubezpieczenie NNW 10.000 zł</w:t>
      </w:r>
    </w:p>
    <w:p w:rsidR="004A7DD4" w:rsidRPr="00351E74" w:rsidRDefault="004A7DD4" w:rsidP="004A7DD4">
      <w:pPr>
        <w:pStyle w:val="Standard"/>
        <w:spacing w:after="0" w:line="100" w:lineRule="atLeast"/>
        <w:jc w:val="both"/>
        <w:rPr>
          <w:bCs/>
        </w:rPr>
      </w:pPr>
      <w:r>
        <w:rPr>
          <w:bCs/>
        </w:rPr>
        <w:t xml:space="preserve">Program obejmuje: zwiedzanie z przewodnikiem Żagań- Szprotawa ( Pałac Książęcy w Żaganiu, Muzeum Obozów Jenieckich w Żaganiu, Muzeum Ziemi Szprotawskiej, Stare Miasto Szprotawa) Łagów Lubuski, Zamek Joannitów w Łagowie Lubuskim,- Świebodzin, winnica </w:t>
      </w:r>
      <w:proofErr w:type="spellStart"/>
      <w:r>
        <w:rPr>
          <w:bCs/>
        </w:rPr>
        <w:t>Cantina</w:t>
      </w:r>
      <w:proofErr w:type="spellEnd"/>
      <w:r>
        <w:rPr>
          <w:bCs/>
        </w:rPr>
        <w:t>,         oprowadzanie po winnicy, prelekcja na temat historii winnicy oraz wytwarzania wina, degustacja 3 gatunków win, przekąski, zwiedzanie Zielonej Góry z przewodnikiem, Muzeum Etnograficzne, Palmiarnia, Park Winny, Muzeum Ziemi Lubuskiej, Stary Rynek obiekty sakralne, Ratusz Czas wolny na Winobraniu- Święto Wina</w:t>
      </w:r>
    </w:p>
    <w:p w:rsidR="004A7DD4" w:rsidRPr="00351E74" w:rsidRDefault="004A7DD4" w:rsidP="004A7DD4">
      <w:pPr>
        <w:pStyle w:val="Standard"/>
        <w:spacing w:after="0" w:line="100" w:lineRule="atLeast"/>
        <w:jc w:val="both"/>
        <w:rPr>
          <w:b/>
          <w:bCs/>
        </w:rPr>
      </w:pPr>
      <w:r>
        <w:rPr>
          <w:b/>
          <w:bCs/>
        </w:rPr>
        <w:t>Wpłaty należności</w:t>
      </w:r>
      <w:r>
        <w:rPr>
          <w:bCs/>
        </w:rPr>
        <w:t xml:space="preserve">: zaliczka w kwocie 360,00 zł w terminie do dnia  31 stycznia 2019 roku na konto  Nowy </w:t>
      </w:r>
      <w:proofErr w:type="spellStart"/>
      <w:r>
        <w:rPr>
          <w:bCs/>
        </w:rPr>
        <w:t>Juventur</w:t>
      </w:r>
      <w:proofErr w:type="spellEnd"/>
      <w:r>
        <w:rPr>
          <w:bCs/>
        </w:rPr>
        <w:t xml:space="preserve"> Sp. z o.o.  ul. Ślusarska 15 61-778 Poznań nr konta 66 2340 0009 0200 2440 0000 0106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 xml:space="preserve"> Pozostała należność  w terminie do dnia 4  sierpnia 2019 roku na wskazane wyżej konto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>W tytule przelewu należy wpisać: „imię nazwisko – Zielona Góra  4.09.-08. 09.2019.”</w:t>
      </w:r>
    </w:p>
    <w:p w:rsidR="004A7DD4" w:rsidRPr="004E6038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>Ilość miejsc ograniczona – 50 osób. Nie przewiduje się pokoi jednoosobowych. Wpłaty zaliczki dopiero po  zgłoszeniu i  zakwalifikowaniu do udziału</w:t>
      </w:r>
    </w:p>
    <w:p w:rsidR="004A7DD4" w:rsidRDefault="004A7DD4" w:rsidP="004A7DD4">
      <w:pPr>
        <w:pStyle w:val="Standard"/>
        <w:spacing w:after="0" w:line="100" w:lineRule="atLeast"/>
        <w:jc w:val="both"/>
        <w:rPr>
          <w:b/>
        </w:rPr>
      </w:pPr>
      <w:r>
        <w:rPr>
          <w:b/>
        </w:rPr>
        <w:t xml:space="preserve">Koordynator spotkania radca prawny Jadwiga </w:t>
      </w:r>
      <w:proofErr w:type="spellStart"/>
      <w:r>
        <w:rPr>
          <w:b/>
        </w:rPr>
        <w:t>Grzemska</w:t>
      </w:r>
      <w:proofErr w:type="spellEnd"/>
      <w:r>
        <w:rPr>
          <w:b/>
        </w:rPr>
        <w:t xml:space="preserve"> tel.601 084 976, do której należy kierować zgłoszenia w terminie do dnia 15 lutego 2019 roku</w:t>
      </w:r>
    </w:p>
    <w:p w:rsidR="004A7DD4" w:rsidRDefault="004A7DD4" w:rsidP="004A7DD4">
      <w:pPr>
        <w:pStyle w:val="Standard"/>
        <w:spacing w:after="0" w:line="100" w:lineRule="atLeast"/>
        <w:jc w:val="both"/>
      </w:pPr>
      <w:r>
        <w:t>Kapituła Funduszu Seniora sfinansuje koszt autokaru, pilota i przewodnika.</w:t>
      </w:r>
    </w:p>
    <w:p w:rsidR="004A7DD4" w:rsidRPr="006A082B" w:rsidRDefault="004A7DD4" w:rsidP="004A7DD4">
      <w:pPr>
        <w:pStyle w:val="Standard"/>
        <w:spacing w:after="0" w:line="100" w:lineRule="atLeast"/>
        <w:jc w:val="both"/>
      </w:pPr>
    </w:p>
    <w:p w:rsidR="004A7DD4" w:rsidRPr="004E6038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7</w:t>
      </w:r>
      <w:r w:rsidRPr="004E6038">
        <w:rPr>
          <w:b/>
          <w:bCs/>
        </w:rPr>
        <w:t>. Ogólnopolskie spotkanie integracyjne radców prawnych seniorów pod nazwą „ Podlasie- Szlakiem Tatarów”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Miejsce spotkania Hotel Podlasie ul. 42 Pułku Piechoty 6  15-181 Białystok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Termin: 25.09.2019-29.09.2019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>Cena: 700,00 zł plus bilety wstępu do zwiedzanych obiektów oraz zestaw słuchawkowy podczas zwiedzania łącznie  ca 90,00 zł. Nie przewiduje się pokoi jednoosobowych.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>Cena obejmuje: nocleg w pokojach dwuosobowych w Hotelu Podlasie w Białymstoku, wyżywienie: śniadanie, obiadokolacja. Doba hotelowa rozpoczyna się o godz. 13.00 a w dniu wyjazdu kończy się o godz. 11.00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 xml:space="preserve"> Zwiedzanie: Białystok, Tykocin, Choroszcz, Szlak Tatarski (Supraśl, Sokółka, Bohoniki, Malawicze, Stara </w:t>
      </w:r>
      <w:proofErr w:type="spellStart"/>
      <w:r>
        <w:rPr>
          <w:bCs/>
        </w:rPr>
        <w:t>Kamionka,Talkowszczyzna</w:t>
      </w:r>
      <w:proofErr w:type="spellEnd"/>
      <w:r>
        <w:rPr>
          <w:bCs/>
        </w:rPr>
        <w:t xml:space="preserve">, Wierzchlesie, Talkowszczyzna, </w:t>
      </w:r>
      <w:proofErr w:type="spellStart"/>
      <w:r>
        <w:rPr>
          <w:bCs/>
        </w:rPr>
        <w:t>Nietupa</w:t>
      </w:r>
      <w:proofErr w:type="spellEnd"/>
      <w:r>
        <w:rPr>
          <w:bCs/>
        </w:rPr>
        <w:t xml:space="preserve">, Krynki, </w:t>
      </w:r>
      <w:proofErr w:type="spellStart"/>
      <w:r>
        <w:rPr>
          <w:bCs/>
        </w:rPr>
        <w:t>Kruszyniany</w:t>
      </w:r>
      <w:proofErr w:type="spellEnd"/>
      <w:r>
        <w:rPr>
          <w:bCs/>
        </w:rPr>
        <w:t>, Waliły, Stacja,  Królowe Stojło, Waliły) wioska cygańska Igryły, Białowieża, Hajnówka, Grabarka. Przewidziana jest degustacja potraw tatarskich.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  <w:r>
        <w:rPr>
          <w:b/>
          <w:bCs/>
        </w:rPr>
        <w:t>Wpłaty należności</w:t>
      </w:r>
      <w:r>
        <w:rPr>
          <w:bCs/>
        </w:rPr>
        <w:t xml:space="preserve">: zaliczka w kwocie200,00 zł w terminie do dnia  31 stycznia 2019 roku na konto  Nowy </w:t>
      </w:r>
      <w:proofErr w:type="spellStart"/>
      <w:r>
        <w:rPr>
          <w:bCs/>
        </w:rPr>
        <w:t>Juventur</w:t>
      </w:r>
      <w:proofErr w:type="spellEnd"/>
      <w:r>
        <w:rPr>
          <w:bCs/>
        </w:rPr>
        <w:t xml:space="preserve"> Sp. z o.o.  ul. Ślusarska 15 61-778 Poznań nr konta 66 2340 0009 0200 2440 0000 0106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 xml:space="preserve"> Pozostała należność  w kwocie 500,00 zł w terminie do dnia 15 sierpnia 2019roku na wskazane wyżej konto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>W tytule przelewu należy wpisać: „imię nazwisko - Podlasie  25.09.19- 29.09.19r.”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Cs/>
        </w:rPr>
      </w:pPr>
      <w:r>
        <w:rPr>
          <w:bCs/>
        </w:rPr>
        <w:t>Kapituła Funduszu Seniora sfinansuje koszty autokaru, przewodnika.</w:t>
      </w:r>
    </w:p>
    <w:p w:rsidR="004A7DD4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/>
          <w:bCs/>
        </w:rPr>
        <w:t>Koordynator spotkania: radca prawny Teresa Kukieła tel.508300951, do której należy kierować zgłoszenia w terminie do dnia 15  lutego 2019 roku</w:t>
      </w:r>
    </w:p>
    <w:p w:rsidR="004A7DD4" w:rsidRPr="00406AAA" w:rsidRDefault="004A7DD4" w:rsidP="004A7DD4">
      <w:pPr>
        <w:pStyle w:val="Standard"/>
        <w:spacing w:after="0" w:line="100" w:lineRule="atLeast"/>
        <w:ind w:right="-709"/>
        <w:jc w:val="both"/>
        <w:rPr>
          <w:b/>
          <w:bCs/>
        </w:rPr>
      </w:pPr>
      <w:r>
        <w:rPr>
          <w:bCs/>
        </w:rPr>
        <w:t>Ilość miejsc ograniczona, do 60 osób. Wpłaty zaliczki dopiero po zgłoszeniu i zakwalifikowaniu do udziału w spotkaniu.</w:t>
      </w:r>
      <w:r>
        <w:rPr>
          <w:b/>
          <w:bCs/>
        </w:rPr>
        <w:t xml:space="preserve"> Pierwszeństwo udziału w wycieczce mają osoby, które nie zakwalifikowały się z braku miejsc na wycieczkę w 2018 roku, o ile potwierdzą swój udział w 2019 roku.</w:t>
      </w:r>
    </w:p>
    <w:p w:rsidR="004A7DD4" w:rsidRPr="0065202C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4"/>
          <w:szCs w:val="24"/>
        </w:rPr>
      </w:pPr>
    </w:p>
    <w:p w:rsidR="004A7DD4" w:rsidRPr="0065202C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4"/>
          <w:szCs w:val="24"/>
        </w:rPr>
      </w:pPr>
    </w:p>
    <w:p w:rsidR="004A7DD4" w:rsidRPr="001F0DCF" w:rsidRDefault="004A7DD4" w:rsidP="004A7DD4">
      <w:pPr>
        <w:pStyle w:val="Standard"/>
        <w:numPr>
          <w:ilvl w:val="0"/>
          <w:numId w:val="2"/>
        </w:numPr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  <w:r w:rsidRPr="0065202C">
        <w:rPr>
          <w:sz w:val="24"/>
          <w:szCs w:val="24"/>
        </w:rPr>
        <w:t>Sanatoria lecznicze</w:t>
      </w:r>
      <w:r>
        <w:rPr>
          <w:sz w:val="24"/>
          <w:szCs w:val="24"/>
        </w:rPr>
        <w:t xml:space="preserve"> dla radców prawnych seniorów</w:t>
      </w:r>
      <w:r w:rsidRPr="0065202C">
        <w:rPr>
          <w:sz w:val="24"/>
          <w:szCs w:val="24"/>
        </w:rPr>
        <w:t>, reglamentowane i limitowane do</w:t>
      </w:r>
      <w:r>
        <w:rPr>
          <w:sz w:val="24"/>
          <w:szCs w:val="24"/>
        </w:rPr>
        <w:t>chodami, ze skierowaniami i wskazaniami lekarskimi, organizowane przez Kapitułę Funduszu Seniora: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4"/>
          <w:szCs w:val="24"/>
        </w:rPr>
      </w:pP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4"/>
          <w:szCs w:val="24"/>
        </w:rPr>
      </w:pPr>
    </w:p>
    <w:p w:rsidR="004A7DD4" w:rsidRDefault="004A7DD4" w:rsidP="004A7DD4">
      <w:pPr>
        <w:pStyle w:val="Standard"/>
        <w:numPr>
          <w:ilvl w:val="1"/>
          <w:numId w:val="1"/>
        </w:numPr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Ogólnopolski Turnus sanatoryjny dla radców prawnych seniorów w Busku Zdroju –</w:t>
      </w:r>
    </w:p>
    <w:p w:rsidR="004A7DD4" w:rsidRPr="001F0DCF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21 Wojskowym Szpitalu Uzdrowiskowo – Rehabilitacyjnym,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Termin: 14 kwietnia – 27 kwietnia 2019 r.</w:t>
      </w:r>
    </w:p>
    <w:p w:rsidR="004A7DD4" w:rsidRPr="008A583E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Złożenie wniosków do Kapituły do dnia </w:t>
      </w:r>
      <w:r w:rsidR="00F55838">
        <w:rPr>
          <w:b/>
          <w:sz w:val="24"/>
          <w:szCs w:val="24"/>
        </w:rPr>
        <w:t>31 stycznia</w:t>
      </w:r>
      <w:r>
        <w:rPr>
          <w:b/>
          <w:sz w:val="24"/>
          <w:szCs w:val="24"/>
        </w:rPr>
        <w:t xml:space="preserve"> 2019 r.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</w:p>
    <w:p w:rsidR="004A7DD4" w:rsidRDefault="004A7DD4" w:rsidP="004A7DD4">
      <w:pPr>
        <w:pStyle w:val="Standard"/>
        <w:numPr>
          <w:ilvl w:val="1"/>
          <w:numId w:val="1"/>
        </w:numPr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Ogólnopolski turnus sanatoryjny  dla radców prawnych seniorów w Krynicy Zdroju – 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Ośrodku </w:t>
      </w:r>
      <w:proofErr w:type="spellStart"/>
      <w:r>
        <w:rPr>
          <w:sz w:val="24"/>
          <w:szCs w:val="24"/>
        </w:rPr>
        <w:t>Sanatoryjno</w:t>
      </w:r>
      <w:proofErr w:type="spellEnd"/>
      <w:r>
        <w:rPr>
          <w:sz w:val="24"/>
          <w:szCs w:val="24"/>
        </w:rPr>
        <w:t xml:space="preserve"> – Wypoczynkowym „LWIGRÓD”,</w:t>
      </w:r>
    </w:p>
    <w:p w:rsidR="004A7DD4" w:rsidRPr="008A583E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Termin: 04 sierpnia  –  18 sierpnia 2019 r.</w:t>
      </w:r>
    </w:p>
    <w:p w:rsidR="004A7DD4" w:rsidRPr="008A583E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Złożenie wniosków do Kapituły do dnia </w:t>
      </w:r>
      <w:r w:rsidR="00F5583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czerwca  2019 r.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</w:p>
    <w:p w:rsidR="004A7DD4" w:rsidRPr="00427E0F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4"/>
          <w:szCs w:val="24"/>
        </w:rPr>
      </w:pP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720"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  Ogólnopolski Turnus sanatoryjny dla radców prawnych seniorów w Kołobrzegu –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72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 Sanatorium Uzdrowiskowym „LECH”,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720" w:right="-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Termin: 07 września – 21 września 2019 r.</w:t>
      </w:r>
    </w:p>
    <w:p w:rsidR="004A7DD4" w:rsidRPr="008A583E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Złożenie wniosków do Kapituły do dnia </w:t>
      </w:r>
      <w:r w:rsidR="00F55838">
        <w:rPr>
          <w:b/>
          <w:sz w:val="24"/>
          <w:szCs w:val="24"/>
        </w:rPr>
        <w:t>15</w:t>
      </w:r>
      <w:bookmarkStart w:id="0" w:name="_GoBack"/>
      <w:bookmarkEnd w:id="0"/>
      <w:r>
        <w:rPr>
          <w:b/>
          <w:sz w:val="24"/>
          <w:szCs w:val="24"/>
        </w:rPr>
        <w:t xml:space="preserve"> sierpnia  2019 r.</w:t>
      </w: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</w:p>
    <w:p w:rsidR="004A7DD4" w:rsidRDefault="004A7DD4" w:rsidP="004A7DD4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Wnioski indywidualne składają poszczególne Izby Okręgowe w ogłoszonym terminie bezpośrednio do Pani Anny </w:t>
      </w:r>
      <w:proofErr w:type="spellStart"/>
      <w:r>
        <w:rPr>
          <w:b/>
          <w:sz w:val="24"/>
          <w:szCs w:val="24"/>
        </w:rPr>
        <w:t>Cebelińskiej</w:t>
      </w:r>
      <w:proofErr w:type="spellEnd"/>
      <w:r>
        <w:rPr>
          <w:b/>
          <w:sz w:val="24"/>
          <w:szCs w:val="24"/>
        </w:rPr>
        <w:t>, załatwiającej sprawy Kapituły Funduszu Seniora tel. 22 319 56 01; e-mail: cebelinska@kirp.pl</w:t>
      </w:r>
    </w:p>
    <w:p w:rsidR="004A7DD4" w:rsidRPr="0025093C" w:rsidRDefault="004A7DD4" w:rsidP="004A7DD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b/>
          <w:sz w:val="24"/>
          <w:szCs w:val="24"/>
        </w:rPr>
      </w:pPr>
    </w:p>
    <w:p w:rsidR="004A7DD4" w:rsidRDefault="004A7DD4" w:rsidP="004A7DD4">
      <w:pPr>
        <w:pStyle w:val="Standard"/>
        <w:spacing w:after="0" w:line="100" w:lineRule="atLeast"/>
        <w:ind w:right="-709"/>
        <w:jc w:val="both"/>
      </w:pPr>
    </w:p>
    <w:p w:rsidR="004A7DD4" w:rsidRPr="00C92A15" w:rsidRDefault="004A7DD4" w:rsidP="004A7DD4">
      <w:pPr>
        <w:pStyle w:val="Akapitzlist"/>
        <w:spacing w:after="0" w:line="100" w:lineRule="atLeast"/>
        <w:ind w:left="390" w:right="-709"/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C92A15">
        <w:rPr>
          <w:b/>
          <w:sz w:val="24"/>
          <w:szCs w:val="24"/>
        </w:rPr>
        <w:t xml:space="preserve">  r.pr.  Mieczysław Humka</w:t>
      </w:r>
    </w:p>
    <w:p w:rsidR="004A7DD4" w:rsidRDefault="004A7DD4" w:rsidP="004A7DD4">
      <w:pPr>
        <w:pStyle w:val="Akapitzlist"/>
        <w:spacing w:after="0" w:line="100" w:lineRule="atLeast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Przewodniczący Kapituły Funduszu Seniora</w:t>
      </w:r>
    </w:p>
    <w:p w:rsidR="004A7DD4" w:rsidRDefault="004A7DD4" w:rsidP="004A7DD4">
      <w:pPr>
        <w:pStyle w:val="Akapitzlist"/>
        <w:spacing w:after="0" w:line="100" w:lineRule="atLeast"/>
        <w:ind w:left="39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4A7DD4" w:rsidRDefault="004A7DD4" w:rsidP="004A7DD4">
      <w:pPr>
        <w:pStyle w:val="Akapitzlist"/>
        <w:spacing w:after="0" w:line="100" w:lineRule="atLeast"/>
        <w:ind w:left="390" w:right="-709"/>
        <w:jc w:val="both"/>
        <w:rPr>
          <w:sz w:val="24"/>
          <w:szCs w:val="24"/>
        </w:rPr>
      </w:pPr>
    </w:p>
    <w:p w:rsidR="000E572D" w:rsidRDefault="000E572D" w:rsidP="000E572D">
      <w:pPr>
        <w:jc w:val="both"/>
        <w:rPr>
          <w:sz w:val="24"/>
          <w:szCs w:val="24"/>
          <w:lang w:val="pl-PL"/>
        </w:rPr>
      </w:pPr>
    </w:p>
    <w:p w:rsidR="000E572D" w:rsidRDefault="000E572D" w:rsidP="000E572D">
      <w:pPr>
        <w:jc w:val="both"/>
        <w:rPr>
          <w:sz w:val="24"/>
          <w:szCs w:val="24"/>
          <w:lang w:val="pl-PL"/>
        </w:rPr>
      </w:pPr>
    </w:p>
    <w:sectPr w:rsidR="000E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330"/>
    <w:multiLevelType w:val="hybridMultilevel"/>
    <w:tmpl w:val="B8089ECA"/>
    <w:lvl w:ilvl="0" w:tplc="45926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065A9D"/>
    <w:multiLevelType w:val="multilevel"/>
    <w:tmpl w:val="DFC4F9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8F574E"/>
    <w:multiLevelType w:val="hybridMultilevel"/>
    <w:tmpl w:val="68644122"/>
    <w:lvl w:ilvl="0" w:tplc="3AFE7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3FC8"/>
    <w:multiLevelType w:val="multilevel"/>
    <w:tmpl w:val="44445A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D"/>
    <w:rsid w:val="000E572D"/>
    <w:rsid w:val="004A7DD4"/>
    <w:rsid w:val="00B64ED3"/>
    <w:rsid w:val="00B940B1"/>
    <w:rsid w:val="00C35F21"/>
    <w:rsid w:val="00DA35C0"/>
    <w:rsid w:val="00EC5C52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2457-D335-4BC3-B4C2-C0CD920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72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val="pl-PL" w:eastAsia="zh-CN" w:bidi="hi-IN"/>
    </w:rPr>
  </w:style>
  <w:style w:type="paragraph" w:styleId="Akapitzlist">
    <w:name w:val="List Paragraph"/>
    <w:basedOn w:val="Standard"/>
    <w:rsid w:val="000E572D"/>
  </w:style>
  <w:style w:type="numbering" w:customStyle="1" w:styleId="WWNum4">
    <w:name w:val="WWNum4"/>
    <w:basedOn w:val="Bezlisty"/>
    <w:rsid w:val="000E572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3253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Cebelińska</cp:lastModifiedBy>
  <cp:revision>2</cp:revision>
  <cp:lastPrinted>2018-11-27T10:22:00Z</cp:lastPrinted>
  <dcterms:created xsi:type="dcterms:W3CDTF">2018-11-27T10:26:00Z</dcterms:created>
  <dcterms:modified xsi:type="dcterms:W3CDTF">2018-11-27T10:26:00Z</dcterms:modified>
</cp:coreProperties>
</file>