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FA01" w14:textId="77777777" w:rsidR="007A40EF" w:rsidRPr="007A40EF" w:rsidRDefault="007A40EF" w:rsidP="00FF575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40E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Drodzy Aplikanci!</w:t>
      </w:r>
    </w:p>
    <w:p w14:paraId="34C4EF93" w14:textId="6D3374CF" w:rsidR="007A40EF" w:rsidRPr="00FF575A" w:rsidRDefault="007A40EF" w:rsidP="00267B9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40E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Rozpoczęła się czwarta edycja Ogólnopolskiego Konkursu dla Aplikantów radcowskich i</w:t>
      </w:r>
      <w:r w:rsidR="00267B9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7A40E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adwokackich </w:t>
      </w:r>
      <w:r w:rsidRPr="007A40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„Spory budowlane w orzecznictwie SN”</w:t>
      </w:r>
      <w:r w:rsidRPr="007A40E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!</w:t>
      </w:r>
    </w:p>
    <w:p w14:paraId="482C20D7" w14:textId="521A6BEE" w:rsidR="007A40EF" w:rsidRPr="007A40EF" w:rsidRDefault="007A40EF" w:rsidP="00267B9B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A40E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Celem konkursu jest promowanie zdolnych aplikantów zainteresowanych cywilnoprawnymi zagadnieniami rynku budownictwa stanowiącego jeden z głównych sektorów polskiej gospodarki. Konkurs daje unikalną szansę zaprezentowania swojej wiedzy i umiejętności nie tylko przed gronem renomowanych prawników-praktyków, ale także przed przedstawicielami wiodących izb gospodarczych zrzeszających największe firmy z sektora budownictwa i infrastruktury w Polsce.</w:t>
      </w:r>
    </w:p>
    <w:p w14:paraId="60A96833" w14:textId="77777777" w:rsidR="00FF575A" w:rsidRPr="00FF575A" w:rsidRDefault="00FF575A" w:rsidP="00FF575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FF575A">
        <w:rPr>
          <w:rFonts w:ascii="Verdana" w:hAnsi="Verdana"/>
          <w:b/>
          <w:bCs/>
          <w:sz w:val="20"/>
          <w:szCs w:val="20"/>
        </w:rPr>
        <w:t>Zadanie konkursowe:</w:t>
      </w:r>
    </w:p>
    <w:p w14:paraId="5E0F4730" w14:textId="5D16465A" w:rsidR="00FF575A" w:rsidRDefault="00FF575A" w:rsidP="00FF575A">
      <w:pPr>
        <w:spacing w:after="0"/>
        <w:jc w:val="both"/>
        <w:rPr>
          <w:rFonts w:ascii="Verdana" w:hAnsi="Verdana"/>
          <w:sz w:val="20"/>
          <w:szCs w:val="20"/>
        </w:rPr>
      </w:pPr>
      <w:r w:rsidRPr="00FF575A">
        <w:rPr>
          <w:rFonts w:ascii="Verdana" w:hAnsi="Verdana"/>
          <w:sz w:val="20"/>
          <w:szCs w:val="20"/>
        </w:rPr>
        <w:t>Przygotuj glosę do jednego z trzech wybranych przez kancelarię JDP orzeczeń Sądu Najwyższego. Poddaj ocenie argumentację Sądu Najwyższego i wyraź swoją krytyczną lub aprobującą opinię. Zwróć także uwagę na praktyczne konsekwencje wynikające z</w:t>
      </w:r>
      <w:r w:rsidR="00267B9B">
        <w:rPr>
          <w:rFonts w:ascii="Verdana" w:hAnsi="Verdana"/>
          <w:sz w:val="20"/>
          <w:szCs w:val="20"/>
        </w:rPr>
        <w:t> </w:t>
      </w:r>
      <w:proofErr w:type="spellStart"/>
      <w:r w:rsidRPr="00FF575A">
        <w:rPr>
          <w:rFonts w:ascii="Verdana" w:hAnsi="Verdana"/>
          <w:sz w:val="20"/>
          <w:szCs w:val="20"/>
        </w:rPr>
        <w:t>g</w:t>
      </w:r>
      <w:r w:rsidR="00F210F3">
        <w:rPr>
          <w:rFonts w:ascii="Verdana" w:hAnsi="Verdana"/>
          <w:sz w:val="20"/>
          <w:szCs w:val="20"/>
        </w:rPr>
        <w:t>l</w:t>
      </w:r>
      <w:r w:rsidRPr="00FF575A">
        <w:rPr>
          <w:rFonts w:ascii="Verdana" w:hAnsi="Verdana"/>
          <w:sz w:val="20"/>
          <w:szCs w:val="20"/>
        </w:rPr>
        <w:t>osowanego</w:t>
      </w:r>
      <w:proofErr w:type="spellEnd"/>
      <w:r w:rsidRPr="00FF575A">
        <w:rPr>
          <w:rFonts w:ascii="Verdana" w:hAnsi="Verdana"/>
          <w:sz w:val="20"/>
          <w:szCs w:val="20"/>
        </w:rPr>
        <w:t xml:space="preserve"> orzeczenia dla branży budowlanej.</w:t>
      </w:r>
    </w:p>
    <w:p w14:paraId="59417113" w14:textId="3E9BD0AD" w:rsidR="00FF575A" w:rsidRDefault="00FF575A" w:rsidP="00FF575A">
      <w:pPr>
        <w:spacing w:after="0"/>
        <w:jc w:val="both"/>
        <w:rPr>
          <w:rFonts w:ascii="Verdana" w:hAnsi="Verdana"/>
          <w:sz w:val="20"/>
          <w:szCs w:val="20"/>
        </w:rPr>
      </w:pPr>
    </w:p>
    <w:p w14:paraId="68624C14" w14:textId="77777777" w:rsidR="00FF575A" w:rsidRPr="00FF575A" w:rsidRDefault="00FF575A" w:rsidP="00FF575A">
      <w:pPr>
        <w:spacing w:after="0"/>
        <w:rPr>
          <w:rFonts w:ascii="Verdana" w:hAnsi="Verdana"/>
          <w:b/>
          <w:bCs/>
          <w:sz w:val="20"/>
          <w:szCs w:val="20"/>
        </w:rPr>
      </w:pPr>
      <w:r w:rsidRPr="00FF575A">
        <w:rPr>
          <w:rFonts w:ascii="Verdana" w:hAnsi="Verdana"/>
          <w:b/>
          <w:bCs/>
          <w:sz w:val="20"/>
          <w:szCs w:val="20"/>
        </w:rPr>
        <w:t>Do wygrania cenne nagrody:</w:t>
      </w:r>
    </w:p>
    <w:p w14:paraId="1E0D7AA7" w14:textId="77777777" w:rsidR="00FF575A" w:rsidRPr="00FF575A" w:rsidRDefault="00FF575A" w:rsidP="00FF575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F575A">
        <w:rPr>
          <w:rFonts w:ascii="Verdana" w:hAnsi="Verdana"/>
        </w:rPr>
        <w:t>publikacja zwycięskich glos w „Monitorze Prawniczym” Wydawnictwa C.H.Beck</w:t>
      </w:r>
    </w:p>
    <w:p w14:paraId="062714EA" w14:textId="77777777" w:rsidR="00FF575A" w:rsidRPr="00FF575A" w:rsidRDefault="00FF575A" w:rsidP="00FF575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F575A">
        <w:rPr>
          <w:rFonts w:ascii="Verdana" w:hAnsi="Verdana"/>
        </w:rPr>
        <w:t>nagrody pieniężne</w:t>
      </w:r>
    </w:p>
    <w:p w14:paraId="245A09FC" w14:textId="77777777" w:rsidR="00FF575A" w:rsidRPr="00FF575A" w:rsidRDefault="00FF575A" w:rsidP="00FF575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F575A">
        <w:rPr>
          <w:rFonts w:ascii="Verdana" w:hAnsi="Verdana"/>
        </w:rPr>
        <w:t>zestawy książek Wydawnictwa C.H.Beck</w:t>
      </w:r>
    </w:p>
    <w:p w14:paraId="2D3DCC22" w14:textId="34D04D7E" w:rsidR="00FF575A" w:rsidRPr="00FF575A" w:rsidRDefault="00FF575A" w:rsidP="00FE7546">
      <w:pPr>
        <w:pStyle w:val="Akapitzlist"/>
        <w:numPr>
          <w:ilvl w:val="0"/>
          <w:numId w:val="7"/>
        </w:numPr>
        <w:spacing w:after="240"/>
        <w:rPr>
          <w:rFonts w:ascii="Verdana" w:hAnsi="Verdana"/>
        </w:rPr>
      </w:pPr>
      <w:r w:rsidRPr="00FF575A">
        <w:rPr>
          <w:rFonts w:ascii="Verdana" w:hAnsi="Verdana"/>
        </w:rPr>
        <w:t>udział w warsztatach INSPIRE „Marka osobista – jak budować autorytet w</w:t>
      </w:r>
      <w:r w:rsidR="00267B9B">
        <w:rPr>
          <w:rFonts w:ascii="Verdana" w:hAnsi="Verdana"/>
        </w:rPr>
        <w:t> </w:t>
      </w:r>
      <w:r w:rsidRPr="00FF575A">
        <w:rPr>
          <w:rFonts w:ascii="Verdana" w:hAnsi="Verdana"/>
        </w:rPr>
        <w:t>środowisku biznesowym”</w:t>
      </w:r>
    </w:p>
    <w:p w14:paraId="11C36876" w14:textId="77777777" w:rsidR="00FF575A" w:rsidRPr="00FE7546" w:rsidRDefault="00FF575A" w:rsidP="00FF575A">
      <w:pPr>
        <w:spacing w:after="0"/>
        <w:rPr>
          <w:rFonts w:ascii="Verdana" w:hAnsi="Verdana"/>
          <w:b/>
          <w:bCs/>
          <w:sz w:val="20"/>
          <w:szCs w:val="20"/>
        </w:rPr>
      </w:pPr>
      <w:r w:rsidRPr="00FE7546">
        <w:rPr>
          <w:rFonts w:ascii="Verdana" w:hAnsi="Verdana"/>
          <w:b/>
          <w:bCs/>
          <w:sz w:val="20"/>
          <w:szCs w:val="20"/>
        </w:rPr>
        <w:t>Harmonogram:</w:t>
      </w:r>
    </w:p>
    <w:p w14:paraId="108B3A4E" w14:textId="77777777" w:rsidR="00FF575A" w:rsidRPr="00FF575A" w:rsidRDefault="00FF575A" w:rsidP="00FF575A">
      <w:pPr>
        <w:spacing w:after="0"/>
        <w:rPr>
          <w:rFonts w:ascii="Verdana" w:hAnsi="Verdana"/>
          <w:sz w:val="20"/>
          <w:szCs w:val="20"/>
        </w:rPr>
      </w:pPr>
      <w:r w:rsidRPr="00FE7546">
        <w:rPr>
          <w:rFonts w:ascii="Verdana" w:hAnsi="Verdana"/>
          <w:b/>
          <w:bCs/>
          <w:sz w:val="20"/>
          <w:szCs w:val="20"/>
        </w:rPr>
        <w:t>23. 02</w:t>
      </w:r>
      <w:r w:rsidRPr="00FF575A">
        <w:rPr>
          <w:rFonts w:ascii="Verdana" w:hAnsi="Verdana"/>
          <w:sz w:val="20"/>
          <w:szCs w:val="20"/>
        </w:rPr>
        <w:t xml:space="preserve"> – oficjalne rozpoczęcie Konkursu – ogłoszenie sygnatur trzech orzeczeń SN </w:t>
      </w:r>
    </w:p>
    <w:p w14:paraId="48488818" w14:textId="77777777" w:rsidR="00FF575A" w:rsidRPr="00FF575A" w:rsidRDefault="00FF575A" w:rsidP="00FF575A">
      <w:pPr>
        <w:spacing w:after="0"/>
        <w:rPr>
          <w:rFonts w:ascii="Verdana" w:hAnsi="Verdana"/>
          <w:sz w:val="20"/>
          <w:szCs w:val="20"/>
        </w:rPr>
      </w:pPr>
      <w:r w:rsidRPr="00FE7546">
        <w:rPr>
          <w:rFonts w:ascii="Verdana" w:hAnsi="Verdana"/>
          <w:b/>
          <w:bCs/>
          <w:sz w:val="20"/>
          <w:szCs w:val="20"/>
        </w:rPr>
        <w:t>23. 02 – 31. 03</w:t>
      </w:r>
      <w:r w:rsidRPr="00FF575A">
        <w:rPr>
          <w:rFonts w:ascii="Verdana" w:hAnsi="Verdana"/>
          <w:sz w:val="20"/>
          <w:szCs w:val="20"/>
        </w:rPr>
        <w:t xml:space="preserve"> – opracowanie i przesłanie glosy do jednego wybranego orzeczenia SN</w:t>
      </w:r>
    </w:p>
    <w:p w14:paraId="2199DEAE" w14:textId="77777777" w:rsidR="00FF575A" w:rsidRPr="00FF575A" w:rsidRDefault="00FF575A" w:rsidP="00FF575A">
      <w:pPr>
        <w:spacing w:after="0"/>
        <w:rPr>
          <w:rFonts w:ascii="Verdana" w:hAnsi="Verdana"/>
          <w:sz w:val="20"/>
          <w:szCs w:val="20"/>
        </w:rPr>
      </w:pPr>
      <w:r w:rsidRPr="00FE7546">
        <w:rPr>
          <w:rFonts w:ascii="Verdana" w:hAnsi="Verdana"/>
          <w:b/>
          <w:bCs/>
          <w:sz w:val="20"/>
          <w:szCs w:val="20"/>
        </w:rPr>
        <w:t>25. 04</w:t>
      </w:r>
      <w:r w:rsidRPr="00FF575A">
        <w:rPr>
          <w:rFonts w:ascii="Verdana" w:hAnsi="Verdana"/>
          <w:sz w:val="20"/>
          <w:szCs w:val="20"/>
        </w:rPr>
        <w:t xml:space="preserve"> – ogłoszenie listy Finalistów</w:t>
      </w:r>
    </w:p>
    <w:p w14:paraId="27008A83" w14:textId="1A493675" w:rsidR="00FF575A" w:rsidRDefault="00FF575A" w:rsidP="00FF575A">
      <w:pPr>
        <w:spacing w:after="0"/>
        <w:rPr>
          <w:rFonts w:ascii="Verdana" w:hAnsi="Verdana"/>
          <w:sz w:val="20"/>
          <w:szCs w:val="20"/>
        </w:rPr>
      </w:pPr>
      <w:r w:rsidRPr="00FE7546">
        <w:rPr>
          <w:rFonts w:ascii="Verdana" w:hAnsi="Verdana"/>
          <w:b/>
          <w:bCs/>
          <w:sz w:val="20"/>
          <w:szCs w:val="20"/>
        </w:rPr>
        <w:t>12. 05</w:t>
      </w:r>
      <w:r w:rsidRPr="00FF575A">
        <w:rPr>
          <w:rFonts w:ascii="Verdana" w:hAnsi="Verdana"/>
          <w:sz w:val="20"/>
          <w:szCs w:val="20"/>
        </w:rPr>
        <w:t xml:space="preserve"> – obrona stanowiska wyrażonego w glosie przed Komisją Konkursową</w:t>
      </w:r>
    </w:p>
    <w:p w14:paraId="4DED06D8" w14:textId="20D45547" w:rsidR="000A0AC6" w:rsidRPr="000A0AC6" w:rsidRDefault="000A0AC6" w:rsidP="000A0AC6">
      <w:pPr>
        <w:pStyle w:val="NormalnyWeb"/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0A0AC6">
        <w:rPr>
          <w:rFonts w:ascii="Verdana" w:hAnsi="Verdana"/>
          <w:b/>
          <w:bCs/>
          <w:color w:val="000000"/>
          <w:sz w:val="20"/>
          <w:szCs w:val="20"/>
        </w:rPr>
        <w:t>Zarejestruj się</w:t>
      </w:r>
      <w:r w:rsidRPr="000A0AC6">
        <w:rPr>
          <w:rFonts w:ascii="Verdana" w:hAnsi="Verdana"/>
          <w:color w:val="000000"/>
          <w:sz w:val="20"/>
          <w:szCs w:val="20"/>
        </w:rPr>
        <w:t>, wys</w:t>
      </w:r>
      <w:r>
        <w:rPr>
          <w:rFonts w:ascii="Verdana" w:hAnsi="Verdana"/>
          <w:color w:val="000000"/>
          <w:sz w:val="20"/>
          <w:szCs w:val="20"/>
        </w:rPr>
        <w:t>y</w:t>
      </w:r>
      <w:r w:rsidRPr="000A0AC6">
        <w:rPr>
          <w:rFonts w:ascii="Verdana" w:hAnsi="Verdana"/>
          <w:color w:val="000000"/>
          <w:sz w:val="20"/>
          <w:szCs w:val="20"/>
        </w:rPr>
        <w:t>łając na adres </w:t>
      </w:r>
      <w:hyperlink r:id="rId7" w:tgtFrame="_blank" w:history="1">
        <w:r w:rsidRPr="000A0AC6">
          <w:rPr>
            <w:rStyle w:val="Hipercze"/>
            <w:rFonts w:ascii="Verdana" w:hAnsi="Verdana"/>
            <w:color w:val="EA5D0B"/>
            <w:sz w:val="20"/>
            <w:szCs w:val="20"/>
            <w:u w:val="none"/>
            <w:bdr w:val="none" w:sz="0" w:space="0" w:color="auto" w:frame="1"/>
          </w:rPr>
          <w:t>ilona.kolodziej@jdp-law.pl</w:t>
        </w:r>
      </w:hyperlink>
      <w:r w:rsidRPr="000A0AC6">
        <w:rPr>
          <w:rFonts w:ascii="Verdana" w:hAnsi="Verdana"/>
          <w:color w:val="000000"/>
          <w:sz w:val="20"/>
          <w:szCs w:val="20"/>
        </w:rPr>
        <w:t> zgłoszenie o wzięciu udziału w Konkursie, w którym wskażesz następujące dane: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A0AC6">
        <w:rPr>
          <w:rFonts w:ascii="Verdana" w:hAnsi="Verdana"/>
          <w:color w:val="000000"/>
          <w:sz w:val="20"/>
          <w:szCs w:val="20"/>
        </w:rPr>
        <w:t>imię i nazwisko;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A0AC6">
        <w:rPr>
          <w:rFonts w:ascii="Verdana" w:hAnsi="Verdana"/>
          <w:color w:val="000000"/>
          <w:sz w:val="20"/>
          <w:szCs w:val="20"/>
        </w:rPr>
        <w:t>dane kontaktowe tj. adres e-mail;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A0AC6">
        <w:rPr>
          <w:rFonts w:ascii="Verdana" w:hAnsi="Verdana"/>
          <w:color w:val="000000"/>
          <w:sz w:val="20"/>
          <w:szCs w:val="20"/>
        </w:rPr>
        <w:t>informację dot. rodzaju odbywanej aplikacji, roku aplikacji, okręgowej izby/rady, w której Uczestnik odbywa aplikację;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A0AC6">
        <w:rPr>
          <w:rFonts w:ascii="Verdana" w:hAnsi="Verdana"/>
          <w:color w:val="000000"/>
          <w:sz w:val="20"/>
          <w:szCs w:val="20"/>
        </w:rPr>
        <w:t>źródło wiedzy o konkursie.</w:t>
      </w:r>
    </w:p>
    <w:p w14:paraId="3F4E4646" w14:textId="77777777" w:rsidR="000A0AC6" w:rsidRDefault="00687CBD" w:rsidP="000A0AC6">
      <w:pPr>
        <w:spacing w:after="120" w:line="288" w:lineRule="auto"/>
        <w:jc w:val="both"/>
        <w:rPr>
          <w:rStyle w:val="Hipercze"/>
          <w:rFonts w:ascii="Verdana" w:hAnsi="Verdana"/>
          <w:b/>
          <w:bCs/>
          <w:color w:val="EA5B0C"/>
          <w:sz w:val="20"/>
          <w:szCs w:val="20"/>
          <w:u w:val="none"/>
        </w:rPr>
      </w:pPr>
      <w:r w:rsidRPr="00FF575A">
        <w:rPr>
          <w:rFonts w:ascii="Verdana" w:hAnsi="Verdana"/>
          <w:b/>
          <w:bCs/>
          <w:color w:val="000000"/>
          <w:sz w:val="20"/>
          <w:szCs w:val="20"/>
        </w:rPr>
        <w:t xml:space="preserve">Organizator: </w:t>
      </w:r>
      <w:hyperlink r:id="rId8" w:tgtFrame="_blank" w:history="1">
        <w:r w:rsidRPr="00267B9B">
          <w:rPr>
            <w:rStyle w:val="Hipercze"/>
            <w:rFonts w:ascii="Verdana" w:hAnsi="Verdana"/>
            <w:b/>
            <w:bCs/>
            <w:color w:val="EA5B0C"/>
            <w:sz w:val="20"/>
            <w:szCs w:val="20"/>
            <w:u w:val="none"/>
          </w:rPr>
          <w:t>Kancelaria JDP</w:t>
        </w:r>
      </w:hyperlink>
    </w:p>
    <w:p w14:paraId="36A10856" w14:textId="0E61217C" w:rsidR="00FF575A" w:rsidRPr="000A0AC6" w:rsidRDefault="00687CBD" w:rsidP="000A0AC6">
      <w:pPr>
        <w:spacing w:before="240" w:after="120" w:line="288" w:lineRule="auto"/>
        <w:jc w:val="both"/>
        <w:rPr>
          <w:rFonts w:ascii="Verdana" w:hAnsi="Verdana"/>
          <w:color w:val="000000"/>
          <w:sz w:val="20"/>
          <w:szCs w:val="20"/>
        </w:rPr>
      </w:pPr>
      <w:r w:rsidRPr="00FF575A">
        <w:rPr>
          <w:rFonts w:ascii="Verdana" w:hAnsi="Verdana"/>
          <w:b/>
          <w:bCs/>
          <w:color w:val="000000"/>
          <w:sz w:val="20"/>
          <w:szCs w:val="20"/>
        </w:rPr>
        <w:t xml:space="preserve">Partnerzy Konkursu: </w:t>
      </w:r>
    </w:p>
    <w:p w14:paraId="6FFF508D" w14:textId="2781B8F3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IGEOS (Izba Gospodarcza Energetyki i Ochrony Środowiska)</w:t>
        </w:r>
      </w:hyperlink>
    </w:p>
    <w:p w14:paraId="30C227AF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0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IGG (Izba Gospodarcza Gazownictwa)</w:t>
        </w:r>
      </w:hyperlink>
    </w:p>
    <w:p w14:paraId="23794529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1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IGTL (Izba Gospodarcza Transportu Lądowego)</w:t>
        </w:r>
      </w:hyperlink>
    </w:p>
    <w:p w14:paraId="7E5EEE89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2" w:tgtFrame="_blank" w:history="1">
        <w:proofErr w:type="spellStart"/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Inspire</w:t>
        </w:r>
        <w:proofErr w:type="spellEnd"/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Leadership</w:t>
        </w:r>
        <w:proofErr w:type="spellEnd"/>
      </w:hyperlink>
    </w:p>
    <w:p w14:paraId="1AF20A43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3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C.H.Beck</w:t>
        </w:r>
      </w:hyperlink>
    </w:p>
    <w:p w14:paraId="528075FE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4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PZPB (Polski Związek Pracodawców Budownictwa)</w:t>
        </w:r>
      </w:hyperlink>
    </w:p>
    <w:p w14:paraId="253B8052" w14:textId="77777777" w:rsidR="00687CBD" w:rsidRPr="00FF575A" w:rsidRDefault="00DF3360" w:rsidP="00FF575A">
      <w:pPr>
        <w:pStyle w:val="NormalnyWeb"/>
        <w:numPr>
          <w:ilvl w:val="0"/>
          <w:numId w:val="5"/>
        </w:numPr>
        <w:shd w:val="clear" w:color="auto" w:fill="FFFFFF"/>
        <w:spacing w:before="0" w:after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5" w:tgtFrame="_blank" w:history="1">
        <w:r w:rsidR="00687CBD" w:rsidRPr="00FF575A">
          <w:rPr>
            <w:rStyle w:val="Pogrubienie"/>
            <w:rFonts w:ascii="Verdana" w:hAnsi="Verdana"/>
            <w:b w:val="0"/>
            <w:bCs w:val="0"/>
            <w:color w:val="EA5D0B"/>
            <w:sz w:val="20"/>
            <w:szCs w:val="20"/>
            <w:bdr w:val="none" w:sz="0" w:space="0" w:color="auto" w:frame="1"/>
          </w:rPr>
          <w:t>OIGD (Ogólnopolska Izba Gospodarcza Drogownictwa)</w:t>
        </w:r>
      </w:hyperlink>
    </w:p>
    <w:p w14:paraId="3F8E7909" w14:textId="44439A28" w:rsidR="00687CBD" w:rsidRPr="00FE7546" w:rsidRDefault="00687CBD" w:rsidP="000A0AC6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FE7546">
        <w:rPr>
          <w:rFonts w:ascii="Verdana" w:hAnsi="Verdana"/>
          <w:sz w:val="20"/>
          <w:szCs w:val="20"/>
        </w:rPr>
        <w:t xml:space="preserve">Konkurs </w:t>
      </w:r>
      <w:r w:rsidR="00F210F3">
        <w:rPr>
          <w:rFonts w:ascii="Verdana" w:hAnsi="Verdana"/>
          <w:sz w:val="20"/>
          <w:szCs w:val="20"/>
        </w:rPr>
        <w:t xml:space="preserve">jest </w:t>
      </w:r>
      <w:r w:rsidRPr="00FE7546">
        <w:rPr>
          <w:rFonts w:ascii="Verdana" w:hAnsi="Verdana"/>
          <w:sz w:val="20"/>
          <w:szCs w:val="20"/>
        </w:rPr>
        <w:t>realizowany dzięki wsparciu Okręgowych Izb Radców Prawnych i Okręgowych Rad Adwokackich</w:t>
      </w:r>
      <w:r w:rsidR="00FE7546">
        <w:rPr>
          <w:rFonts w:ascii="Verdana" w:hAnsi="Verdana"/>
          <w:sz w:val="20"/>
          <w:szCs w:val="20"/>
        </w:rPr>
        <w:t xml:space="preserve">. </w:t>
      </w:r>
    </w:p>
    <w:p w14:paraId="3C43BDF4" w14:textId="77777777" w:rsidR="00FF575A" w:rsidRPr="00FF575A" w:rsidRDefault="00FF575A" w:rsidP="00FF575A">
      <w:pPr>
        <w:spacing w:after="120" w:line="288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9EEBF7B" w14:textId="0C03488E" w:rsidR="00FF575A" w:rsidRPr="007A40EF" w:rsidRDefault="00687CBD" w:rsidP="00267B9B">
      <w:pPr>
        <w:rPr>
          <w:rFonts w:ascii="Verdana" w:hAnsi="Verdana"/>
          <w:color w:val="000000"/>
          <w:sz w:val="20"/>
          <w:szCs w:val="20"/>
          <w:lang w:val="en-GB"/>
        </w:rPr>
      </w:pPr>
      <w:r w:rsidRPr="00FF575A">
        <w:rPr>
          <w:rFonts w:ascii="Verdana" w:hAnsi="Verdana"/>
          <w:b/>
          <w:bCs/>
          <w:color w:val="000000"/>
          <w:sz w:val="20"/>
          <w:szCs w:val="20"/>
        </w:rPr>
        <w:t>Więcej:</w:t>
      </w:r>
      <w:r w:rsidR="00FE7546">
        <w:rPr>
          <w:rFonts w:ascii="Verdana" w:hAnsi="Verdana"/>
          <w:b/>
          <w:bCs/>
          <w:color w:val="000000"/>
          <w:sz w:val="20"/>
          <w:szCs w:val="20"/>
        </w:rPr>
        <w:tab/>
      </w:r>
      <w:hyperlink r:id="rId16" w:history="1">
        <w:r w:rsidR="00FE7546" w:rsidRPr="00267B9B">
          <w:rPr>
            <w:rStyle w:val="Hipercze"/>
            <w:rFonts w:ascii="Verdana" w:hAnsi="Verdana"/>
            <w:b/>
            <w:bCs/>
            <w:color w:val="EA5B0C"/>
            <w:sz w:val="20"/>
            <w:szCs w:val="20"/>
            <w:u w:val="none"/>
          </w:rPr>
          <w:t>www.jdp-law.pl/konkurs</w:t>
        </w:r>
      </w:hyperlink>
      <w:r w:rsidR="00F210F3">
        <w:rPr>
          <w:rStyle w:val="Hipercze"/>
          <w:rFonts w:ascii="Verdana" w:hAnsi="Verdana"/>
          <w:b/>
          <w:bCs/>
          <w:color w:val="EA5B0C"/>
          <w:sz w:val="20"/>
          <w:szCs w:val="20"/>
          <w:u w:val="none"/>
        </w:rPr>
        <w:t xml:space="preserve"> </w:t>
      </w:r>
      <w:r w:rsidR="00F210F3">
        <w:rPr>
          <w:color w:val="000000"/>
          <w:lang w:val="en-GB"/>
        </w:rPr>
        <w:t>|</w:t>
      </w:r>
      <w:r w:rsidR="00F210F3">
        <w:rPr>
          <w:color w:val="000000"/>
          <w:lang w:val="en-GB"/>
        </w:rPr>
        <w:t xml:space="preserve"> </w:t>
      </w:r>
      <w:hyperlink r:id="rId17" w:history="1">
        <w:r w:rsidR="00FE7546" w:rsidRPr="0083240C">
          <w:rPr>
            <w:rStyle w:val="Hipercze"/>
            <w:rFonts w:ascii="Verdana" w:hAnsi="Verdana"/>
            <w:b/>
            <w:bCs/>
            <w:color w:val="EA5B0C"/>
            <w:sz w:val="20"/>
            <w:szCs w:val="20"/>
            <w:u w:val="none"/>
            <w:lang w:val="en-GB"/>
          </w:rPr>
          <w:t>LinkedIn</w:t>
        </w:r>
      </w:hyperlink>
      <w:r w:rsidR="00FE7546" w:rsidRPr="0083240C">
        <w:rPr>
          <w:rStyle w:val="Hipercze"/>
          <w:rFonts w:ascii="Verdana" w:hAnsi="Verdana"/>
          <w:color w:val="EA5B0C"/>
          <w:sz w:val="20"/>
          <w:szCs w:val="20"/>
          <w:u w:val="none"/>
          <w:lang w:val="en-GB"/>
        </w:rPr>
        <w:t xml:space="preserve"> </w:t>
      </w:r>
      <w:r w:rsidR="00FE7546">
        <w:rPr>
          <w:color w:val="000000"/>
          <w:lang w:val="en-GB"/>
        </w:rPr>
        <w:t>|</w:t>
      </w:r>
      <w:r w:rsidR="00FE7546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hyperlink r:id="rId18" w:history="1">
        <w:r w:rsidR="00FE7546" w:rsidRPr="0083240C">
          <w:rPr>
            <w:rStyle w:val="Hipercze"/>
            <w:rFonts w:ascii="Verdana" w:hAnsi="Verdana"/>
            <w:b/>
            <w:bCs/>
            <w:color w:val="EA5B0C"/>
            <w:sz w:val="20"/>
            <w:szCs w:val="20"/>
            <w:u w:val="none"/>
            <w:lang w:val="en-GB"/>
          </w:rPr>
          <w:t>Facebook</w:t>
        </w:r>
      </w:hyperlink>
    </w:p>
    <w:sectPr w:rsidR="00FF575A" w:rsidRPr="007A40E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226C" w14:textId="77777777" w:rsidR="00DF3360" w:rsidRDefault="00DF3360" w:rsidP="00FE7546">
      <w:pPr>
        <w:spacing w:after="0" w:line="240" w:lineRule="auto"/>
      </w:pPr>
      <w:r>
        <w:separator/>
      </w:r>
    </w:p>
  </w:endnote>
  <w:endnote w:type="continuationSeparator" w:id="0">
    <w:p w14:paraId="19356B9C" w14:textId="77777777" w:rsidR="00DF3360" w:rsidRDefault="00DF3360" w:rsidP="00FE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2736" w14:textId="77777777" w:rsidR="00DF3360" w:rsidRDefault="00DF3360" w:rsidP="00FE7546">
      <w:pPr>
        <w:spacing w:after="0" w:line="240" w:lineRule="auto"/>
      </w:pPr>
      <w:r>
        <w:separator/>
      </w:r>
    </w:p>
  </w:footnote>
  <w:footnote w:type="continuationSeparator" w:id="0">
    <w:p w14:paraId="6737CEA7" w14:textId="77777777" w:rsidR="00DF3360" w:rsidRDefault="00DF3360" w:rsidP="00FE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126B" w14:textId="1EA32C6E" w:rsidR="00FE7546" w:rsidRDefault="00FE7546" w:rsidP="00FE7546">
    <w:pPr>
      <w:pStyle w:val="Nagwek"/>
      <w:jc w:val="center"/>
    </w:pPr>
    <w:r>
      <w:rPr>
        <w:noProof/>
      </w:rPr>
      <w:drawing>
        <wp:inline distT="0" distB="0" distL="0" distR="0" wp14:anchorId="74EC4343" wp14:editId="746331B7">
          <wp:extent cx="847725" cy="5384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566" cy="54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B4AA5" w14:textId="77777777" w:rsidR="00FE7546" w:rsidRDefault="00FE7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D4F"/>
    <w:multiLevelType w:val="hybridMultilevel"/>
    <w:tmpl w:val="6D50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B0A"/>
    <w:multiLevelType w:val="hybridMultilevel"/>
    <w:tmpl w:val="518CE5B8"/>
    <w:lvl w:ilvl="0" w:tplc="4D7E34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F26"/>
    <w:multiLevelType w:val="hybridMultilevel"/>
    <w:tmpl w:val="98DA6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0C95"/>
    <w:multiLevelType w:val="hybridMultilevel"/>
    <w:tmpl w:val="CC6E3510"/>
    <w:lvl w:ilvl="0" w:tplc="8EEED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03DA"/>
    <w:multiLevelType w:val="hybridMultilevel"/>
    <w:tmpl w:val="88A80CAC"/>
    <w:lvl w:ilvl="0" w:tplc="8EEED7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86BB4"/>
    <w:multiLevelType w:val="multilevel"/>
    <w:tmpl w:val="2FA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E2AD9"/>
    <w:multiLevelType w:val="hybridMultilevel"/>
    <w:tmpl w:val="19B0E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965B7"/>
    <w:multiLevelType w:val="multilevel"/>
    <w:tmpl w:val="E3A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F"/>
    <w:rsid w:val="000A0AC6"/>
    <w:rsid w:val="00267B9B"/>
    <w:rsid w:val="005A6174"/>
    <w:rsid w:val="005F6A23"/>
    <w:rsid w:val="00687CBD"/>
    <w:rsid w:val="007A40EF"/>
    <w:rsid w:val="0083240C"/>
    <w:rsid w:val="00C425A1"/>
    <w:rsid w:val="00D7423B"/>
    <w:rsid w:val="00DF3360"/>
    <w:rsid w:val="00F210F3"/>
    <w:rsid w:val="00FE7546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537B"/>
  <w15:chartTrackingRefBased/>
  <w15:docId w15:val="{E7C0C4B3-31EE-4FBE-96F8-980D19E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0EF"/>
    <w:rPr>
      <w:b/>
      <w:bCs/>
    </w:rPr>
  </w:style>
  <w:style w:type="paragraph" w:styleId="Akapitzlist">
    <w:name w:val="List Paragraph"/>
    <w:basedOn w:val="Normalny"/>
    <w:uiPriority w:val="34"/>
    <w:qFormat/>
    <w:rsid w:val="007A40EF"/>
    <w:pPr>
      <w:spacing w:after="0" w:line="240" w:lineRule="auto"/>
      <w:ind w:left="709"/>
      <w:contextualSpacing/>
      <w:jc w:val="both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7C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546"/>
  </w:style>
  <w:style w:type="paragraph" w:styleId="Stopka">
    <w:name w:val="footer"/>
    <w:basedOn w:val="Normalny"/>
    <w:link w:val="StopkaZnak"/>
    <w:uiPriority w:val="99"/>
    <w:unhideWhenUsed/>
    <w:rsid w:val="00FE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546"/>
  </w:style>
  <w:style w:type="character" w:styleId="Nierozpoznanawzmianka">
    <w:name w:val="Unresolved Mention"/>
    <w:basedOn w:val="Domylnaczcionkaakapitu"/>
    <w:uiPriority w:val="99"/>
    <w:semiHidden/>
    <w:unhideWhenUsed/>
    <w:rsid w:val="00FE75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7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p-law.pl/" TargetMode="External"/><Relationship Id="rId13" Type="http://schemas.openxmlformats.org/officeDocument/2006/relationships/hyperlink" Target="https://www.beck.pl/" TargetMode="External"/><Relationship Id="rId18" Type="http://schemas.openxmlformats.org/officeDocument/2006/relationships/hyperlink" Target="https://www.facebook.com/KancelariaJDP/posts/32231928880016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lona.kolodziej@jdp-law.pl" TargetMode="External"/><Relationship Id="rId12" Type="http://schemas.openxmlformats.org/officeDocument/2006/relationships/hyperlink" Target="https://www.inspire-leadership.pl/" TargetMode="External"/><Relationship Id="rId17" Type="http://schemas.openxmlformats.org/officeDocument/2006/relationships/hyperlink" Target="https://www.linkedin.com/feed/update/urn:li:activity:69022234781295943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dp-law.pl/konku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gtl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igd.com.pl/" TargetMode="External"/><Relationship Id="rId10" Type="http://schemas.openxmlformats.org/officeDocument/2006/relationships/hyperlink" Target="https://www.igg.p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geos.pl/pl/" TargetMode="External"/><Relationship Id="rId14" Type="http://schemas.openxmlformats.org/officeDocument/2006/relationships/hyperlink" Target="http://pzpb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Kołodziej</dc:creator>
  <cp:keywords/>
  <dc:description/>
  <cp:lastModifiedBy>Ilona Kołodziej</cp:lastModifiedBy>
  <cp:revision>4</cp:revision>
  <dcterms:created xsi:type="dcterms:W3CDTF">2022-02-23T10:35:00Z</dcterms:created>
  <dcterms:modified xsi:type="dcterms:W3CDTF">2022-02-23T15:04:00Z</dcterms:modified>
</cp:coreProperties>
</file>